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2020年有效类公开文件目录</w:t>
      </w:r>
      <w:bookmarkStart w:id="0" w:name="_GoBack"/>
      <w:bookmarkEnd w:id="0"/>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1.关于印发新建区食品生产加工小作坊三年提升计划实施方案的通知                     （新府办发〔2020〕1号)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2.关于成立南昌市新建区重点市政和交通工程项目建设推进领导小组的通知               (新府办字〔2019〕63号)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3.关于建立新建区非洲猪瘟防控长效机制稳定生猪生产促进转型升级的实施意见</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(新府发〔2020〕1号)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4.南昌市新建区人民政府征收决定书</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(新府发〔2020〕2号)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5.2019年第18次区政府常务会记录摘要</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6.关于印发新建区长江经济带废弃露天矿山生态修复工作方案的通知                     （新府办发〔2020〕4号)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7.关于印发新建区封闭式物业小区管理实施方案（试行）的通知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（新府办发〔2020〕7号)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8.关于印发新建区城区河流垂钓管理规定的通知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（新府办发〔2020〕8号)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9.关于成立南昌市新建区职业病防治工作领导小组的通知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（新府办字〔2020〕9号)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10.关于做好稳定粮食生产工作的通知 （新府办字〔2020〕10号)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11.南昌市新建区人民政府房屋征收决定书（新府发〔2020〕3号)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12.南昌市新建区人民政府印发新建区关于有效应对疫情稳定经济增长20条政策措施的通知    （新府发〔2020〕4号)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13.南昌市新建区人民政府关于打赢新型冠状病毒感染的肺炎疫情防控阻击战第一批嘉奖的通报        </w:t>
      </w:r>
    </w:p>
    <w:p>
      <w:pPr>
        <w:keepNext w:val="0"/>
        <w:keepLines w:val="0"/>
        <w:pageBreakBefore w:val="0"/>
        <w:widowControl w:val="0"/>
        <w:kinsoku/>
        <w:wordWrap/>
        <w:overflowPunct/>
        <w:topLinePunct w:val="0"/>
        <w:bidi w:val="0"/>
        <w:snapToGrid/>
        <w:spacing w:line="520" w:lineRule="exact"/>
        <w:ind w:firstLine="4800" w:firstLineChars="15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（新府字〔2020〕9号)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14.南昌市新建区人民政府关于吴琳等同志职务任免的通知</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（新府字〔2020〕10号)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15.南昌市新建区人民政府关于熊玉宝等同志职务任免的通知</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（新府字〔2020〕11号)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16.南昌市新建区人民政府关于调整部分区领导工作分工的通知</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（新府字〔2020〕12号)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17.2020年第2次区政府常务会记录摘要</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18.2020年第3次区政府常务会记录摘要</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19.关于印发新建经济开发区部分已供未使用土地调查处置工作方案的通知                （新府办发〔2020〕19号)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20.关于印发新建区加快文化产业发展实施细则（试行）的通知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（新府办发〔2020〕20号)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21.关于印发新建区乌沙河整治及其周边旧城改造项目安置房不动产登记操作办法（试行）的通知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（新府办发〔2020〕23号)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22.关于成立南昌市新建区5G发展工作推进领导小组的通知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（新府办字〔2020〕20号)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23.关于成立南昌市新建区物业管理联席会议领导小组的通知</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（新府办字〔2020〕21号)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24.关于做好赋予乡(镇)首批县级审批服务执法权限工作的通知</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（新府发〔2020〕10号)</w:t>
      </w:r>
    </w:p>
    <w:p>
      <w:pPr>
        <w:keepNext w:val="0"/>
        <w:keepLines w:val="0"/>
        <w:pageBreakBefore w:val="0"/>
        <w:widowControl w:val="0"/>
        <w:numPr>
          <w:ilvl w:val="0"/>
          <w:numId w:val="1"/>
        </w:numPr>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关于印发新建区优化中心城区产业布局支持工业用地“退二进三”实施细则（试行） 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（新府发〔2020〕11号)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26.2020年第7次区政府常务会记录摘要</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27.关于印发新建区燃气事故应急预案的通知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（新府办发〔2020〕30号)</w:t>
      </w:r>
    </w:p>
    <w:p>
      <w:pPr>
        <w:keepNext w:val="0"/>
        <w:keepLines w:val="0"/>
        <w:pageBreakBefore w:val="0"/>
        <w:widowControl w:val="0"/>
        <w:kinsoku/>
        <w:wordWrap/>
        <w:overflowPunct/>
        <w:topLinePunct w:val="0"/>
        <w:bidi w:val="0"/>
        <w:snapToGrid/>
        <w:spacing w:line="520" w:lineRule="exact"/>
        <w:ind w:left="5120" w:hanging="5120" w:hangingChars="1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28.关于印发新建区2020年地质灾害防治方案的通知                     (新府办发〔2020〕39号)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29.关于调整西山文化旅游特色小镇项目工作领导小组的通知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(新府办字〔2020〕32号)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30.关于调整南昌市新建区5G发展工作推进领导小组的通知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(新府办字〔2020〕33号)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31.关于调整南昌市新建区“新一代宽带无线移动通信网”国家科技重大专项成果转移转化试点示范工作领导小组的通知</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(新府办字〔2020〕34号)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32.关于调整南昌市新建区人民政府教育督导委员会成员的通知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(新府办字〔2020〕35号)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33.关于调整南昌市新建区普通高等学校招生考试委员成员的通知的通知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(新府办发〔2020〕36号)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34.关于成立新建区应急广播系统建设推进领导小组的通知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(新府办发〔2020〕37号)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35.关于成立新建区文化产业领导小组的通知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(新府办发〔2020〕38号)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36.印发关于加快新建区建筑业高质量发展九条措施（试行）的通知                           (新府发〔2020〕17号)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37.关于印发新建区禁食人工繁育野生动物处置工作方案的通知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(新府发〔2020〕19号)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38.乐化镇小汪片区商住项目房屋征收决定书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(新府发〔2020〕14号)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39.樵舍镇临港花园项目房屋征收决定书</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(新府发〔2020〕20号)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40. 樵舍镇塘头村熊家自然村搬迁项目房屋征收决定书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(新府发〔2020〕12号)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41. 新建区望城新城区项目房屋征收决定书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(新府发〔2020〕16号)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42.2020年第9次区政府常务会记录摘要</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关于印发</w:t>
      </w:r>
      <w:r>
        <w:rPr>
          <w:rFonts w:hint="eastAsia" w:ascii="仿宋_GB2312" w:hAnsi="仿宋_GB2312" w:eastAsia="仿宋_GB2312" w:cs="仿宋_GB2312"/>
          <w:color w:val="000000"/>
          <w:sz w:val="32"/>
          <w:szCs w:val="32"/>
        </w:rPr>
        <w:t>新建区2020年河湖整治提升实施方案</w:t>
      </w:r>
      <w:r>
        <w:rPr>
          <w:rFonts w:hint="eastAsia" w:ascii="仿宋_GB2312" w:hAnsi="仿宋_GB2312" w:eastAsia="仿宋_GB2312" w:cs="仿宋_GB2312"/>
          <w:bCs/>
          <w:sz w:val="32"/>
          <w:szCs w:val="32"/>
        </w:rPr>
        <w:t xml:space="preserve">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（新府办发〔2020〕25号)</w:t>
      </w:r>
    </w:p>
    <w:p>
      <w:pPr>
        <w:keepNext w:val="0"/>
        <w:keepLines w:val="0"/>
        <w:pageBreakBefore w:val="0"/>
        <w:widowControl w:val="0"/>
        <w:kinsoku/>
        <w:wordWrap/>
        <w:overflowPunct/>
        <w:topLinePunct w:val="0"/>
        <w:bidi w:val="0"/>
        <w:snapToGrid/>
        <w:spacing w:line="520" w:lineRule="exact"/>
        <w:ind w:left="5440" w:hanging="5440" w:hanging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.关于印发新建区2020年农村危房改造实施方案的通知                            (新府办发〔2020〕28号)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.关于印发新建区加快推进农村房地一体确权登记发证工作的实施方案的通知             (新府办发〔2020〕32号)</w:t>
      </w:r>
    </w:p>
    <w:p>
      <w:pPr>
        <w:keepNext w:val="0"/>
        <w:keepLines w:val="0"/>
        <w:pageBreakBefore w:val="0"/>
        <w:widowControl w:val="0"/>
        <w:kinsoku/>
        <w:wordWrap/>
        <w:overflowPunct/>
        <w:topLinePunct w:val="0"/>
        <w:bidi w:val="0"/>
        <w:snapToGrid/>
        <w:spacing w:line="520" w:lineRule="exact"/>
        <w:ind w:left="1120" w:hanging="1120" w:hanging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.关于印发新建区电网2020年有序用电预案的通知                   </w:t>
      </w:r>
    </w:p>
    <w:p>
      <w:pPr>
        <w:keepNext w:val="0"/>
        <w:keepLines w:val="0"/>
        <w:pageBreakBefore w:val="0"/>
        <w:widowControl w:val="0"/>
        <w:kinsoku/>
        <w:wordWrap/>
        <w:overflowPunct/>
        <w:topLinePunct w:val="0"/>
        <w:bidi w:val="0"/>
        <w:snapToGrid/>
        <w:spacing w:line="520" w:lineRule="exact"/>
        <w:ind w:left="1540" w:hanging="1120" w:hanging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(新府办发〔2020〕33号)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.关于印发</w:t>
      </w:r>
      <w:r>
        <w:rPr>
          <w:rFonts w:hint="eastAsia" w:ascii="仿宋_GB2312" w:hAnsi="仿宋_GB2312" w:eastAsia="仿宋_GB2312" w:cs="仿宋_GB2312"/>
          <w:bCs/>
          <w:color w:val="000000"/>
          <w:sz w:val="32"/>
          <w:szCs w:val="32"/>
        </w:rPr>
        <w:t>新建区重点水域退捕渔民养老保障实施意见及新建区重点水域退捕渔民转产就业实施意见</w:t>
      </w:r>
      <w:r>
        <w:rPr>
          <w:rFonts w:hint="eastAsia" w:ascii="仿宋_GB2312" w:hAnsi="仿宋_GB2312" w:eastAsia="仿宋_GB2312" w:cs="仿宋_GB2312"/>
          <w:sz w:val="32"/>
          <w:szCs w:val="32"/>
        </w:rPr>
        <w:t xml:space="preserve">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(新府办发〔2020〕34号)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w:t>
      </w:r>
      <w:r>
        <w:rPr>
          <w:rFonts w:hint="eastAsia" w:ascii="仿宋_GB2312" w:hAnsi="仿宋_GB2312" w:eastAsia="仿宋_GB2312" w:cs="仿宋_GB2312"/>
          <w:bCs/>
          <w:color w:val="000000"/>
          <w:sz w:val="32"/>
          <w:szCs w:val="32"/>
        </w:rPr>
        <w:t>关于周殷等同志任职的通知     （</w:t>
      </w:r>
      <w:r>
        <w:rPr>
          <w:rFonts w:hint="eastAsia" w:ascii="仿宋_GB2312" w:hAnsi="仿宋_GB2312" w:eastAsia="仿宋_GB2312" w:cs="仿宋_GB2312"/>
          <w:color w:val="000000"/>
          <w:sz w:val="32"/>
          <w:szCs w:val="32"/>
        </w:rPr>
        <w:t>新府字〔2020〕31号</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lang w:val="en-US" w:eastAsia="zh-CN"/>
        </w:rPr>
        <w:t>49</w:t>
      </w:r>
      <w:r>
        <w:rPr>
          <w:rFonts w:hint="eastAsia" w:ascii="仿宋_GB2312" w:hAnsi="仿宋_GB2312" w:eastAsia="仿宋_GB2312" w:cs="仿宋_GB2312"/>
          <w:bCs/>
          <w:color w:val="000000"/>
          <w:sz w:val="32"/>
          <w:szCs w:val="32"/>
        </w:rPr>
        <w:t>.关于刘洋等同志职务任免的通知 （</w:t>
      </w:r>
      <w:r>
        <w:rPr>
          <w:rFonts w:hint="eastAsia" w:ascii="仿宋_GB2312" w:hAnsi="仿宋_GB2312" w:eastAsia="仿宋_GB2312" w:cs="仿宋_GB2312"/>
          <w:color w:val="000000"/>
          <w:sz w:val="32"/>
          <w:szCs w:val="32"/>
        </w:rPr>
        <w:t>新府字〔2020〕32号</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lang w:val="en-US" w:eastAsia="zh-CN"/>
        </w:rPr>
        <w:t>50</w:t>
      </w:r>
      <w:r>
        <w:rPr>
          <w:rFonts w:hint="eastAsia" w:ascii="仿宋_GB2312" w:hAnsi="仿宋_GB2312" w:eastAsia="仿宋_GB2312" w:cs="仿宋_GB2312"/>
          <w:bCs/>
          <w:color w:val="000000"/>
          <w:sz w:val="32"/>
          <w:szCs w:val="32"/>
        </w:rPr>
        <w:t>.关于聂庸等同志职务任免的通知 （</w:t>
      </w:r>
      <w:r>
        <w:rPr>
          <w:rFonts w:hint="eastAsia" w:ascii="仿宋_GB2312" w:hAnsi="仿宋_GB2312" w:eastAsia="仿宋_GB2312" w:cs="仿宋_GB2312"/>
          <w:color w:val="000000"/>
          <w:sz w:val="32"/>
          <w:szCs w:val="32"/>
        </w:rPr>
        <w:t>新府字〔2020〕33号</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lang w:val="en-US" w:eastAsia="zh-CN"/>
        </w:rPr>
        <w:t>51</w:t>
      </w:r>
      <w:r>
        <w:rPr>
          <w:rFonts w:hint="eastAsia" w:ascii="仿宋_GB2312" w:hAnsi="仿宋_GB2312" w:eastAsia="仿宋_GB2312" w:cs="仿宋_GB2312"/>
          <w:bCs/>
          <w:color w:val="000000"/>
          <w:sz w:val="32"/>
          <w:szCs w:val="32"/>
        </w:rPr>
        <w:t>.关于彭为福同志职务任免的通知 （</w:t>
      </w:r>
      <w:r>
        <w:rPr>
          <w:rFonts w:hint="eastAsia" w:ascii="仿宋_GB2312" w:hAnsi="仿宋_GB2312" w:eastAsia="仿宋_GB2312" w:cs="仿宋_GB2312"/>
          <w:color w:val="000000"/>
          <w:sz w:val="32"/>
          <w:szCs w:val="32"/>
        </w:rPr>
        <w:t>新府字〔2020〕34号</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lang w:val="en-US" w:eastAsia="zh-CN"/>
        </w:rPr>
        <w:t>52</w:t>
      </w:r>
      <w:r>
        <w:rPr>
          <w:rFonts w:hint="eastAsia" w:ascii="仿宋_GB2312" w:hAnsi="仿宋_GB2312" w:eastAsia="仿宋_GB2312" w:cs="仿宋_GB2312"/>
          <w:bCs/>
          <w:color w:val="000000"/>
          <w:sz w:val="32"/>
          <w:szCs w:val="32"/>
        </w:rPr>
        <w:t>.关于区政府领导分工的通知     （</w:t>
      </w:r>
      <w:r>
        <w:rPr>
          <w:rFonts w:hint="eastAsia" w:ascii="仿宋_GB2312" w:hAnsi="仿宋_GB2312" w:eastAsia="仿宋_GB2312" w:cs="仿宋_GB2312"/>
          <w:color w:val="000000"/>
          <w:sz w:val="32"/>
          <w:szCs w:val="32"/>
        </w:rPr>
        <w:t>新府字〔2020〕35号</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53</w:t>
      </w:r>
      <w:r>
        <w:rPr>
          <w:rFonts w:hint="eastAsia" w:ascii="仿宋_GB2312" w:hAnsi="仿宋_GB2312" w:eastAsia="仿宋_GB2312" w:cs="仿宋_GB2312"/>
          <w:bCs/>
          <w:color w:val="000000"/>
          <w:sz w:val="32"/>
          <w:szCs w:val="32"/>
        </w:rPr>
        <w:t>.关于2019年度林长制工作考核结果的通报</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新府办字〔2020〕24号</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54</w:t>
      </w:r>
      <w:r>
        <w:rPr>
          <w:rFonts w:hint="eastAsia" w:ascii="仿宋_GB2312" w:hAnsi="仿宋_GB2312" w:eastAsia="仿宋_GB2312" w:cs="仿宋_GB2312"/>
          <w:bCs/>
          <w:color w:val="000000"/>
          <w:sz w:val="32"/>
          <w:szCs w:val="32"/>
        </w:rPr>
        <w:t xml:space="preserve">.关于调整《新建年鉴》编辑委员会成员的通知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（新府办字〔2020〕27号）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55</w:t>
      </w:r>
      <w:r>
        <w:rPr>
          <w:rFonts w:hint="eastAsia" w:ascii="仿宋_GB2312" w:hAnsi="仿宋_GB2312" w:eastAsia="仿宋_GB2312" w:cs="仿宋_GB2312"/>
          <w:bCs/>
          <w:color w:val="000000"/>
          <w:sz w:val="32"/>
          <w:szCs w:val="32"/>
        </w:rPr>
        <w:t xml:space="preserve">.关于调整南昌市新建区节能工作领导小组成员的通知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新府办字〔2020〕28号</w:t>
      </w:r>
      <w:r>
        <w:rPr>
          <w:rFonts w:hint="eastAsia" w:ascii="仿宋_GB2312" w:hAnsi="仿宋_GB2312" w:eastAsia="仿宋_GB2312" w:cs="仿宋_GB2312"/>
          <w:bCs/>
          <w:color w:val="000000"/>
          <w:sz w:val="32"/>
          <w:szCs w:val="32"/>
        </w:rPr>
        <w:t>）</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.2020年第8次区政府常务会记录摘要</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57.关于印发新建区落实南昌市推动全省“2+6+N”产业高质量跨越式发展行动计划2020年工作要点的通知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（新府办发〔2020〕40号)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58.关于印发新建区全面推进基层政务公开标准化规范化工作实施方案（试行）的通知       (新府办发〔2020〕47号)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59.关于印发新建区数字经济发展实施方案（2020-2022）的通知                      (新府办发〔2020〕53号)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60.关于印发新建区洪涝灾害灾后重建和恢复生产工作方案的通知                         (新府办发〔2020〕54号)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61.关于贯彻《江西省人民政府办公厅关于实施“三大攻坚行动、三大提升工程”推动全省交通运输高质量发展的意见》的实施意见                    （新府办发〔2020〕56号）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62.关于开展全区政务工作专题调研的方案的通知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（新府办发〔2020〕58号）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63.关于余佳琦同志任职的通知     （新府字〔2020〕53号）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64.关于吴凡聪等同志任职的通知   （新府字〔2020〕54号）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 关于乌沙河及其周边旧城改造（二期)长堎镇礼步村安置房分配方案的通知            （新府办字〔2020〕53号）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66.新建区关于做好“六稳”工作落实“六保”任务的实施方案的通知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（新府发〔2020〕15号）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 南昌市新建区人民政府房屋征收决定书</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（新府发〔2020〕21号）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 南昌市新建区人民政府房屋征收决定书</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（新府发〔2020〕22号）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69.2020年第10次区政府常务会记录摘要</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70.关于印发新建区2020年城区“厕所革命”行动工作方案的通知                        （新府办发〔2020〕69号)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71.关于印发新建区农村集中式饮用水水源保护区专项整治工作方案的通知                (新府办发〔2020〕70号)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72.关于印发新建区征迁安置管理办法的通知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(新府办发〔2020〕72号)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73.关于印发新建区农村生活垃圾治理市场化服务外包实施方案的通知                     (新府办发〔2020〕74号)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74.关于印发新建区加快补齐农村养老服务短板实施方案的通知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(新府办发〔2020〕75号)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75.关于印发新建区公办养老院提升改造实施方案（2020-2022年）的通知         (新府办发〔2020〕76号)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76.关于印发2020年新建区政务公开工作要点的通知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(新府办发〔2020〕77号)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77.关于印发新建区既有住宅加装电梯工作的实施意见（试行）的通知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(新府办发〔2020〕83号)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78.关于印发新建区2020年优化营商环境评价行动方案的通知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(新府办发〔2020〕84号)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79.关于印发新建区洪涝灾害灾后重建和恢复生产工作机制的通知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(新府办发〔2020〕85号)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80.关于印发新建区加强农家书屋管理工作实施方案的通知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(新府办发〔2020〕90号)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81.南昌市新建区人民政府房屋征收决定书</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(新府发〔2020〕24号)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82.关于加快科技创新驱动发展的实施意见通知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(新府发〔2020〕25号)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83.关于加快推进企业上市“映山红行动”的若干政策措施的通知                           </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(新府发〔2020〕28号)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84.关于印发2020年新建区民生实事工程安排意见的通知</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(新府发〔2020〕29号)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85.关于詹志超等同志职务任免的通知(新府字〔2020〕60号)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86.关于陶红根等同志职务任免的通知(新府字〔2020〕61号)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87.关于调整区政府领导分工的通知   新府字〔2020〕64号)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88.关于程茂勇等同志职务任免的通知  （新府字〔2020〕76号）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89.关于胡少鸣等同志职务任免的通知  （新府字〔2020〕77号）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90.关于黄家波等同志职务任免的通知  （新府字〔2020〕78号）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91.2020年第11次区政府常务会记录摘要</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92.2020年第12次区政府常务会记录摘要</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93.2020年第13次区政府常务会记录摘要</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94.</w:t>
      </w:r>
      <w:r>
        <w:rPr>
          <w:rFonts w:hint="eastAsia" w:ascii="仿宋_GB2312" w:hAnsi="仿宋_GB2312" w:eastAsia="仿宋_GB2312" w:cs="仿宋_GB2312"/>
          <w:bCs/>
          <w:sz w:val="32"/>
          <w:szCs w:val="32"/>
        </w:rPr>
        <w:t>关于印发</w:t>
      </w:r>
      <w:r>
        <w:rPr>
          <w:rFonts w:hint="eastAsia" w:ascii="仿宋_GB2312" w:hAnsi="仿宋_GB2312" w:eastAsia="仿宋_GB2312" w:cs="仿宋_GB2312"/>
          <w:color w:val="000000"/>
          <w:sz w:val="32"/>
          <w:szCs w:val="32"/>
        </w:rPr>
        <w:t>新建区2020年林业生态建设实施方案</w:t>
      </w:r>
      <w:r>
        <w:rPr>
          <w:rFonts w:hint="eastAsia" w:ascii="仿宋_GB2312" w:hAnsi="仿宋_GB2312" w:eastAsia="仿宋_GB2312" w:cs="仿宋_GB2312"/>
          <w:bCs/>
          <w:sz w:val="32"/>
          <w:szCs w:val="32"/>
        </w:rPr>
        <w:t xml:space="preserve">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（新府办发〔2020〕92号)</w:t>
      </w:r>
    </w:p>
    <w:p>
      <w:pPr>
        <w:keepNext w:val="0"/>
        <w:keepLines w:val="0"/>
        <w:pageBreakBefore w:val="0"/>
        <w:widowControl w:val="0"/>
        <w:kinsoku/>
        <w:wordWrap/>
        <w:overflowPunct/>
        <w:topLinePunct w:val="0"/>
        <w:bidi w:val="0"/>
        <w:snapToGrid/>
        <w:spacing w:line="520" w:lineRule="exact"/>
        <w:ind w:left="5440" w:hanging="5440" w:hanging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.关于印发新建区审计项目质量责任追究办法的通知                             (新府办发〔2020〕94号)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.关于印发</w:t>
      </w:r>
      <w:r>
        <w:rPr>
          <w:rFonts w:hint="eastAsia" w:ascii="仿宋_GB2312" w:hAnsi="仿宋_GB2312" w:eastAsia="仿宋_GB2312" w:cs="仿宋_GB2312"/>
          <w:color w:val="000000"/>
          <w:sz w:val="32"/>
          <w:szCs w:val="32"/>
        </w:rPr>
        <w:t>新建区2020年秸秆综合利用重点县项目实施方案</w:t>
      </w:r>
      <w:r>
        <w:rPr>
          <w:rFonts w:hint="eastAsia" w:ascii="仿宋_GB2312" w:hAnsi="仿宋_GB2312" w:eastAsia="仿宋_GB2312" w:cs="仿宋_GB2312"/>
          <w:sz w:val="32"/>
          <w:szCs w:val="32"/>
        </w:rPr>
        <w:t>的通知                      (新府办发〔2020〕100号)</w:t>
      </w:r>
    </w:p>
    <w:p>
      <w:pPr>
        <w:keepNext w:val="0"/>
        <w:keepLines w:val="0"/>
        <w:pageBreakBefore w:val="0"/>
        <w:widowControl w:val="0"/>
        <w:kinsoku/>
        <w:wordWrap/>
        <w:overflowPunct/>
        <w:topLinePunct w:val="0"/>
        <w:bidi w:val="0"/>
        <w:snapToGrid/>
        <w:spacing w:line="520" w:lineRule="exact"/>
        <w:ind w:left="1120" w:hanging="1120" w:hanging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.关于印发</w:t>
      </w:r>
      <w:r>
        <w:rPr>
          <w:rFonts w:hint="eastAsia" w:ascii="仿宋_GB2312" w:hAnsi="仿宋_GB2312" w:eastAsia="仿宋_GB2312" w:cs="仿宋_GB2312"/>
          <w:bCs/>
          <w:color w:val="000000"/>
          <w:sz w:val="32"/>
          <w:szCs w:val="32"/>
        </w:rPr>
        <w:t>新建区全面实现惠企政策兑现“直通车”工作方案</w:t>
      </w:r>
      <w:r>
        <w:rPr>
          <w:rFonts w:hint="eastAsia" w:ascii="仿宋_GB2312" w:hAnsi="仿宋_GB2312" w:eastAsia="仿宋_GB2312" w:cs="仿宋_GB2312"/>
          <w:sz w:val="32"/>
          <w:szCs w:val="32"/>
        </w:rPr>
        <w:t>的通知</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(新府办发〔2020〕103号)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.关于印发新建区人民政府工作规则的通知</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(新府发〔2020〕30号)</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99</w:t>
      </w:r>
      <w:r>
        <w:rPr>
          <w:rFonts w:hint="eastAsia" w:ascii="仿宋_GB2312" w:hAnsi="仿宋_GB2312" w:eastAsia="仿宋_GB2312" w:cs="仿宋_GB2312"/>
          <w:color w:val="000000"/>
          <w:sz w:val="32"/>
          <w:szCs w:val="32"/>
        </w:rPr>
        <w:t xml:space="preserve">.关于进一步加强审计工作的意见 </w:t>
      </w:r>
      <w:r>
        <w:rPr>
          <w:rFonts w:hint="eastAsia" w:ascii="仿宋_GB2312" w:hAnsi="仿宋_GB2312" w:eastAsia="仿宋_GB2312" w:cs="仿宋_GB2312"/>
          <w:sz w:val="32"/>
          <w:szCs w:val="32"/>
        </w:rPr>
        <w:t>（新府发〔2020〕31号）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 xml:space="preserve">.关于印发全区政府办公系统“强学习、提效能、促发展”主题活动月实施方案的通知       </w:t>
      </w:r>
      <w:r>
        <w:rPr>
          <w:rFonts w:hint="eastAsia" w:ascii="仿宋_GB2312" w:hAnsi="仿宋_GB2312" w:eastAsia="仿宋_GB2312" w:cs="仿宋_GB2312"/>
          <w:sz w:val="32"/>
          <w:szCs w:val="32"/>
        </w:rPr>
        <w:t>(新府办发〔2020〕96号)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101</w:t>
      </w:r>
      <w:r>
        <w:rPr>
          <w:rFonts w:hint="eastAsia" w:ascii="仿宋_GB2312" w:hAnsi="仿宋_GB2312" w:eastAsia="仿宋_GB2312" w:cs="仿宋_GB2312"/>
          <w:color w:val="000000"/>
          <w:sz w:val="32"/>
          <w:szCs w:val="32"/>
        </w:rPr>
        <w:t>.印发</w:t>
      </w:r>
      <w:r>
        <w:rPr>
          <w:rFonts w:hint="eastAsia" w:ascii="仿宋_GB2312" w:hAnsi="仿宋_GB2312" w:eastAsia="仿宋_GB2312" w:cs="仿宋_GB2312"/>
          <w:bCs/>
          <w:sz w:val="32"/>
          <w:szCs w:val="32"/>
        </w:rPr>
        <w:t>新建区</w:t>
      </w:r>
      <w:r>
        <w:rPr>
          <w:rFonts w:hint="eastAsia" w:ascii="仿宋_GB2312" w:hAnsi="仿宋_GB2312" w:eastAsia="仿宋_GB2312" w:cs="仿宋_GB2312"/>
          <w:bCs/>
          <w:sz w:val="32"/>
          <w:szCs w:val="32"/>
          <w:shd w:val="clear" w:color="auto" w:fill="FFFFFF"/>
        </w:rPr>
        <w:t>关于进一步推行仲裁法律制度工作实施意见</w:t>
      </w:r>
      <w:r>
        <w:rPr>
          <w:rFonts w:hint="eastAsia" w:ascii="仿宋_GB2312" w:hAnsi="仿宋_GB2312" w:eastAsia="仿宋_GB2312" w:cs="仿宋_GB2312"/>
          <w:color w:val="000000"/>
          <w:sz w:val="32"/>
          <w:szCs w:val="32"/>
        </w:rPr>
        <w:t xml:space="preserve">的通知                      </w:t>
      </w:r>
      <w:r>
        <w:rPr>
          <w:rFonts w:hint="eastAsia" w:ascii="仿宋_GB2312" w:hAnsi="仿宋_GB2312" w:eastAsia="仿宋_GB2312" w:cs="仿宋_GB2312"/>
          <w:sz w:val="32"/>
          <w:szCs w:val="32"/>
        </w:rPr>
        <w:t>(新府办发〔2020〕106号)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102</w:t>
      </w:r>
      <w:r>
        <w:rPr>
          <w:rFonts w:hint="eastAsia" w:ascii="仿宋_GB2312" w:hAnsi="仿宋_GB2312" w:eastAsia="仿宋_GB2312" w:cs="仿宋_GB2312"/>
          <w:color w:val="000000"/>
          <w:sz w:val="32"/>
          <w:szCs w:val="32"/>
        </w:rPr>
        <w:t>.关于印发</w:t>
      </w:r>
      <w:r>
        <w:rPr>
          <w:rFonts w:hint="eastAsia" w:ascii="仿宋_GB2312" w:hAnsi="仿宋_GB2312" w:eastAsia="仿宋_GB2312" w:cs="仿宋_GB2312"/>
          <w:bCs/>
          <w:snapToGrid w:val="0"/>
          <w:spacing w:val="-4"/>
          <w:sz w:val="32"/>
          <w:szCs w:val="32"/>
        </w:rPr>
        <w:t>新建区建设用地开工竣工管理办法(试行)</w:t>
      </w:r>
      <w:r>
        <w:rPr>
          <w:rFonts w:hint="eastAsia" w:ascii="仿宋_GB2312" w:hAnsi="仿宋_GB2312" w:eastAsia="仿宋_GB2312" w:cs="仿宋_GB2312"/>
          <w:color w:val="000000"/>
          <w:sz w:val="32"/>
          <w:szCs w:val="32"/>
        </w:rPr>
        <w:t xml:space="preserve">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(新府办发〔2020〕107号)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.关于印发新建区旅游产业发展专项资金使用管理办法的通知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(新府办发〔2020〕109号)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.2020年第15次区政府常务会记录摘要</w:t>
      </w:r>
    </w:p>
    <w:p>
      <w:pPr>
        <w:keepNext w:val="0"/>
        <w:keepLines w:val="0"/>
        <w:pageBreakBefore w:val="0"/>
        <w:widowControl w:val="0"/>
        <w:kinsoku/>
        <w:wordWrap/>
        <w:overflowPunct/>
        <w:topLinePunct w:val="0"/>
        <w:bidi w:val="0"/>
        <w:snapToGrid/>
        <w:spacing w:line="520" w:lineRule="exact"/>
        <w:ind w:left="5440" w:hanging="5440" w:hanging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 xml:space="preserve">关于印发新建区农村公路“路长制”实施方案的通知                   </w:t>
      </w:r>
    </w:p>
    <w:p>
      <w:pPr>
        <w:keepNext w:val="0"/>
        <w:keepLines w:val="0"/>
        <w:pageBreakBefore w:val="0"/>
        <w:widowControl w:val="0"/>
        <w:kinsoku/>
        <w:wordWrap/>
        <w:overflowPunct/>
        <w:topLinePunct w:val="0"/>
        <w:bidi w:val="0"/>
        <w:snapToGrid/>
        <w:spacing w:line="520" w:lineRule="exact"/>
        <w:ind w:left="5440" w:hanging="5440" w:hanging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(新府办发〔2020〕110号)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.关于印发</w:t>
      </w:r>
      <w:r>
        <w:rPr>
          <w:rFonts w:hint="eastAsia" w:ascii="仿宋_GB2312" w:hAnsi="仿宋_GB2312" w:eastAsia="仿宋_GB2312" w:cs="仿宋_GB2312"/>
          <w:bCs/>
          <w:sz w:val="32"/>
          <w:szCs w:val="32"/>
        </w:rPr>
        <w:t>新建区辐射事故应急实施方案</w:t>
      </w:r>
      <w:r>
        <w:rPr>
          <w:rFonts w:hint="eastAsia" w:ascii="仿宋_GB2312" w:hAnsi="仿宋_GB2312" w:eastAsia="仿宋_GB2312" w:cs="仿宋_GB2312"/>
          <w:sz w:val="32"/>
          <w:szCs w:val="32"/>
        </w:rPr>
        <w:t xml:space="preserve">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(新府办发〔2020〕111号)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107</w:t>
      </w:r>
      <w:r>
        <w:rPr>
          <w:rFonts w:hint="eastAsia" w:ascii="仿宋_GB2312" w:hAnsi="仿宋_GB2312" w:eastAsia="仿宋_GB2312" w:cs="仿宋_GB2312"/>
          <w:bCs/>
          <w:sz w:val="32"/>
          <w:szCs w:val="32"/>
        </w:rPr>
        <w:t>.关于做好我区第一次全国自然灾害综合风险普查工作的通知</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(新府办字〔2020〕</w:t>
      </w:r>
      <w:r>
        <w:rPr>
          <w:rFonts w:hint="eastAsia" w:ascii="仿宋_GB2312" w:hAnsi="仿宋_GB2312" w:eastAsia="仿宋_GB2312" w:cs="仿宋_GB2312"/>
          <w:sz w:val="32"/>
          <w:szCs w:val="32"/>
        </w:rPr>
        <w:t>87号)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108</w:t>
      </w:r>
      <w:r>
        <w:rPr>
          <w:rFonts w:hint="eastAsia" w:ascii="仿宋_GB2312" w:hAnsi="仿宋_GB2312" w:eastAsia="仿宋_GB2312" w:cs="仿宋_GB2312"/>
          <w:bCs/>
          <w:sz w:val="32"/>
          <w:szCs w:val="32"/>
        </w:rPr>
        <w:t>.关于印发新建区土地出让金滞纳金处理办法的通知</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(新府办字〔2020〕88号)</w:t>
      </w:r>
    </w:p>
    <w:p>
      <w:pPr>
        <w:keepNext w:val="0"/>
        <w:keepLines w:val="0"/>
        <w:pageBreakBefore w:val="0"/>
        <w:widowControl w:val="0"/>
        <w:numPr>
          <w:ilvl w:val="0"/>
          <w:numId w:val="2"/>
        </w:numPr>
        <w:kinsoku/>
        <w:wordWrap/>
        <w:overflowPunct/>
        <w:topLinePunct w:val="0"/>
        <w:bidi w:val="0"/>
        <w:snapToGrid/>
        <w:spacing w:line="52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关于张智泉等同志职务任免的通知</w:t>
      </w:r>
    </w:p>
    <w:p>
      <w:pPr>
        <w:keepNext w:val="0"/>
        <w:keepLines w:val="0"/>
        <w:pageBreakBefore w:val="0"/>
        <w:widowControl w:val="0"/>
        <w:numPr>
          <w:numId w:val="0"/>
        </w:numPr>
        <w:kinsoku/>
        <w:wordWrap/>
        <w:overflowPunct/>
        <w:topLinePunct w:val="0"/>
        <w:bidi w:val="0"/>
        <w:snapToGrid/>
        <w:spacing w:line="520" w:lineRule="exact"/>
        <w:ind w:firstLine="4160" w:firstLineChars="13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(新府字〔2020〕95号)</w:t>
      </w:r>
    </w:p>
    <w:p>
      <w:pPr>
        <w:keepNext w:val="0"/>
        <w:keepLines w:val="0"/>
        <w:pageBreakBefore w:val="0"/>
        <w:widowControl w:val="0"/>
        <w:numPr>
          <w:ilvl w:val="0"/>
          <w:numId w:val="2"/>
        </w:numPr>
        <w:kinsoku/>
        <w:wordWrap/>
        <w:overflowPunct/>
        <w:topLinePunct w:val="0"/>
        <w:bidi w:val="0"/>
        <w:snapToGrid/>
        <w:spacing w:line="520" w:lineRule="exact"/>
        <w:ind w:left="0" w:leftChars="0"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关于夏真明等同志职务任免的通知    </w:t>
      </w:r>
    </w:p>
    <w:p>
      <w:pPr>
        <w:keepNext w:val="0"/>
        <w:keepLines w:val="0"/>
        <w:pageBreakBefore w:val="0"/>
        <w:widowControl w:val="0"/>
        <w:numPr>
          <w:numId w:val="0"/>
        </w:numPr>
        <w:kinsoku/>
        <w:wordWrap/>
        <w:overflowPunct/>
        <w:topLinePunct w:val="0"/>
        <w:bidi w:val="0"/>
        <w:snapToGrid/>
        <w:spacing w:line="520" w:lineRule="exact"/>
        <w:ind w:leftChars="0" w:firstLine="5120" w:firstLineChars="16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(新府字〔2020〕96号)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111</w:t>
      </w:r>
      <w:r>
        <w:rPr>
          <w:rFonts w:hint="eastAsia" w:ascii="仿宋_GB2312" w:hAnsi="仿宋_GB2312" w:eastAsia="仿宋_GB2312" w:cs="仿宋_GB2312"/>
          <w:bCs/>
          <w:sz w:val="32"/>
          <w:szCs w:val="32"/>
        </w:rPr>
        <w:t xml:space="preserve">.关于熊花英同志任职的通知     </w:t>
      </w:r>
      <w:r>
        <w:rPr>
          <w:rFonts w:hint="eastAsia" w:ascii="仿宋_GB2312" w:hAnsi="仿宋_GB2312" w:eastAsia="仿宋_GB2312" w:cs="仿宋_GB2312"/>
          <w:sz w:val="32"/>
          <w:szCs w:val="32"/>
        </w:rPr>
        <w:t>(新府字〔2020〕97号)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112</w:t>
      </w:r>
      <w:r>
        <w:rPr>
          <w:rFonts w:hint="eastAsia" w:ascii="仿宋_GB2312" w:hAnsi="仿宋_GB2312" w:eastAsia="仿宋_GB2312" w:cs="仿宋_GB2312"/>
          <w:bCs/>
          <w:sz w:val="32"/>
          <w:szCs w:val="32"/>
        </w:rPr>
        <w:t>.关于熊一荣等同志职务任免的通知</w:t>
      </w:r>
    </w:p>
    <w:p>
      <w:pPr>
        <w:keepNext w:val="0"/>
        <w:keepLines w:val="0"/>
        <w:pageBreakBefore w:val="0"/>
        <w:widowControl w:val="0"/>
        <w:kinsoku/>
        <w:wordWrap/>
        <w:overflowPunct/>
        <w:topLinePunct w:val="0"/>
        <w:bidi w:val="0"/>
        <w:snapToGrid/>
        <w:spacing w:line="520" w:lineRule="exact"/>
        <w:ind w:firstLine="3840" w:firstLineChars="1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(新府字〔2020〕98号)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shd w:val="clear" w:color="auto" w:fill="FFFFFF"/>
          <w:lang w:val="en-US" w:eastAsia="zh-CN"/>
        </w:rPr>
        <w:t>113</w:t>
      </w:r>
      <w:r>
        <w:rPr>
          <w:rFonts w:hint="eastAsia" w:ascii="仿宋_GB2312" w:hAnsi="仿宋_GB2312" w:eastAsia="仿宋_GB2312" w:cs="仿宋_GB2312"/>
          <w:bCs/>
          <w:sz w:val="32"/>
          <w:szCs w:val="32"/>
          <w:shd w:val="clear" w:color="auto" w:fill="FFFFFF"/>
        </w:rPr>
        <w:t>.南昌市新建区人民政府房屋征收决定书</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(新府发〔2020〕33号)</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.2020年第16次区政府常务会记录摘要</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115.</w:t>
      </w:r>
      <w:r>
        <w:rPr>
          <w:rFonts w:hint="eastAsia" w:ascii="仿宋_GB2312" w:hAnsi="仿宋_GB2312" w:eastAsia="仿宋_GB2312" w:cs="仿宋_GB2312"/>
          <w:bCs/>
          <w:sz w:val="32"/>
          <w:szCs w:val="32"/>
        </w:rPr>
        <w:t>关于印发</w:t>
      </w:r>
      <w:r>
        <w:rPr>
          <w:rFonts w:hint="eastAsia" w:ascii="仿宋_GB2312" w:hAnsi="仿宋_GB2312" w:eastAsia="仿宋_GB2312" w:cs="仿宋_GB2312"/>
          <w:sz w:val="32"/>
          <w:szCs w:val="32"/>
        </w:rPr>
        <w:t>新建区自然灾害救助应急预案</w:t>
      </w:r>
      <w:r>
        <w:rPr>
          <w:rFonts w:hint="eastAsia" w:ascii="仿宋_GB2312" w:hAnsi="仿宋_GB2312" w:eastAsia="仿宋_GB2312" w:cs="仿宋_GB2312"/>
          <w:bCs/>
          <w:sz w:val="32"/>
          <w:szCs w:val="32"/>
        </w:rPr>
        <w:t xml:space="preserve">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（新府办发〔2020〕112号)</w:t>
      </w:r>
    </w:p>
    <w:p>
      <w:pPr>
        <w:keepNext w:val="0"/>
        <w:keepLines w:val="0"/>
        <w:pageBreakBefore w:val="0"/>
        <w:widowControl w:val="0"/>
        <w:kinsoku/>
        <w:wordWrap/>
        <w:overflowPunct/>
        <w:topLinePunct w:val="0"/>
        <w:bidi w:val="0"/>
        <w:snapToGrid/>
        <w:spacing w:line="520" w:lineRule="exact"/>
        <w:ind w:left="5440" w:hanging="5440" w:hangingChars="17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.关于印发</w:t>
      </w:r>
      <w:r>
        <w:rPr>
          <w:rFonts w:hint="eastAsia" w:ascii="仿宋_GB2312" w:hAnsi="仿宋_GB2312" w:eastAsia="仿宋_GB2312" w:cs="仿宋_GB2312"/>
          <w:color w:val="000000"/>
          <w:sz w:val="32"/>
          <w:szCs w:val="32"/>
        </w:rPr>
        <w:t>新建区关于加强农业种质资源保护与利用的实施办法</w:t>
      </w:r>
      <w:r>
        <w:rPr>
          <w:rFonts w:hint="eastAsia" w:ascii="仿宋_GB2312" w:hAnsi="仿宋_GB2312" w:eastAsia="仿宋_GB2312" w:cs="仿宋_GB2312"/>
          <w:sz w:val="32"/>
          <w:szCs w:val="32"/>
        </w:rPr>
        <w:t xml:space="preserve">的通知    </w:t>
      </w:r>
    </w:p>
    <w:p>
      <w:pPr>
        <w:keepNext w:val="0"/>
        <w:keepLines w:val="0"/>
        <w:pageBreakBefore w:val="0"/>
        <w:widowControl w:val="0"/>
        <w:kinsoku/>
        <w:wordWrap/>
        <w:overflowPunct/>
        <w:topLinePunct w:val="0"/>
        <w:bidi w:val="0"/>
        <w:snapToGrid/>
        <w:spacing w:line="520" w:lineRule="exact"/>
        <w:ind w:left="5440" w:hanging="5440" w:hangingChars="1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(新府办发〔2020〕114号)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.关于印发</w:t>
      </w:r>
      <w:r>
        <w:rPr>
          <w:rFonts w:hint="eastAsia" w:ascii="仿宋_GB2312" w:hAnsi="仿宋_GB2312" w:eastAsia="仿宋_GB2312" w:cs="仿宋_GB2312"/>
          <w:color w:val="000000"/>
          <w:sz w:val="32"/>
          <w:szCs w:val="32"/>
        </w:rPr>
        <w:t>新建区加强红十字会基层组织建设实施方案</w:t>
      </w:r>
      <w:r>
        <w:rPr>
          <w:rFonts w:hint="eastAsia" w:ascii="仿宋_GB2312" w:hAnsi="仿宋_GB2312" w:eastAsia="仿宋_GB2312" w:cs="仿宋_GB2312"/>
          <w:sz w:val="32"/>
          <w:szCs w:val="32"/>
        </w:rPr>
        <w:t xml:space="preserve">的通知                            </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(新府办发〔2020〕115号)</w:t>
      </w:r>
    </w:p>
    <w:p>
      <w:pPr>
        <w:keepNext w:val="0"/>
        <w:keepLines w:val="0"/>
        <w:pageBreakBefore w:val="0"/>
        <w:widowControl w:val="0"/>
        <w:kinsoku/>
        <w:wordWrap/>
        <w:overflowPunct/>
        <w:topLinePunct w:val="0"/>
        <w:bidi w:val="0"/>
        <w:snapToGrid/>
        <w:spacing w:line="520" w:lineRule="exact"/>
        <w:ind w:left="1120" w:hanging="1120" w:hanging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rPr>
        <w:t>关于加快推进现代种业发展的实施意见</w:t>
      </w:r>
      <w:r>
        <w:rPr>
          <w:rFonts w:hint="eastAsia" w:ascii="仿宋_GB2312" w:hAnsi="仿宋_GB2312" w:eastAsia="仿宋_GB2312" w:cs="仿宋_GB2312"/>
          <w:sz w:val="32"/>
          <w:szCs w:val="32"/>
        </w:rPr>
        <w:t xml:space="preserve">的通知                      </w:t>
      </w:r>
    </w:p>
    <w:p>
      <w:pPr>
        <w:keepNext w:val="0"/>
        <w:keepLines w:val="0"/>
        <w:pageBreakBefore w:val="0"/>
        <w:widowControl w:val="0"/>
        <w:kinsoku/>
        <w:wordWrap/>
        <w:overflowPunct/>
        <w:topLinePunct w:val="0"/>
        <w:bidi w:val="0"/>
        <w:snapToGrid/>
        <w:spacing w:line="520" w:lineRule="exact"/>
        <w:ind w:left="1540" w:hanging="1120" w:hanging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(新府办发〔2020〕117号)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119</w:t>
      </w:r>
      <w:r>
        <w:rPr>
          <w:rFonts w:hint="eastAsia" w:ascii="仿宋_GB2312" w:hAnsi="仿宋_GB2312" w:eastAsia="仿宋_GB2312" w:cs="仿宋_GB2312"/>
          <w:color w:val="000000"/>
          <w:sz w:val="32"/>
          <w:szCs w:val="32"/>
        </w:rPr>
        <w:t>.关于印发</w:t>
      </w:r>
      <w:r>
        <w:rPr>
          <w:rFonts w:hint="eastAsia" w:ascii="仿宋_GB2312" w:hAnsi="仿宋_GB2312" w:eastAsia="仿宋_GB2312" w:cs="仿宋_GB2312"/>
          <w:bCs/>
          <w:sz w:val="32"/>
          <w:szCs w:val="32"/>
        </w:rPr>
        <w:t>龙潭渠新建区段东风桥下游黑臭水体底泥处置工作方案</w:t>
      </w:r>
      <w:r>
        <w:rPr>
          <w:rFonts w:hint="eastAsia" w:ascii="仿宋_GB2312" w:hAnsi="仿宋_GB2312" w:eastAsia="仿宋_GB2312" w:cs="仿宋_GB2312"/>
          <w:color w:val="000000"/>
          <w:sz w:val="32"/>
          <w:szCs w:val="32"/>
        </w:rPr>
        <w:t xml:space="preserve">的通知              </w:t>
      </w:r>
      <w:r>
        <w:rPr>
          <w:rFonts w:hint="eastAsia" w:ascii="仿宋_GB2312" w:hAnsi="仿宋_GB2312" w:eastAsia="仿宋_GB2312" w:cs="仿宋_GB2312"/>
          <w:sz w:val="32"/>
          <w:szCs w:val="32"/>
        </w:rPr>
        <w:t>(新府办发〔2020〕118号)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sz w:val="32"/>
          <w:szCs w:val="32"/>
        </w:rPr>
        <w:t>关于李国庆同志任职的通知</w:t>
      </w:r>
      <w:r>
        <w:rPr>
          <w:rFonts w:hint="eastAsia" w:ascii="仿宋_GB2312" w:hAnsi="仿宋_GB2312" w:eastAsia="仿宋_GB2312" w:cs="仿宋_GB2312"/>
          <w:sz w:val="32"/>
          <w:szCs w:val="32"/>
        </w:rPr>
        <w:t xml:space="preserve">   （新府字〔2020〕100号）</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bCs/>
          <w:sz w:val="32"/>
          <w:szCs w:val="32"/>
        </w:rPr>
        <w:t>.关于胡建华同志任职的通知</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sz w:val="32"/>
          <w:szCs w:val="32"/>
        </w:rPr>
        <w:t>(新府字〔2020〕101号)</w:t>
      </w:r>
    </w:p>
    <w:p>
      <w:pPr>
        <w:keepNext w:val="0"/>
        <w:keepLines w:val="0"/>
        <w:pageBreakBefore w:val="0"/>
        <w:widowControl w:val="0"/>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122</w:t>
      </w:r>
      <w:r>
        <w:rPr>
          <w:rFonts w:hint="eastAsia" w:ascii="仿宋_GB2312" w:hAnsi="仿宋_GB2312" w:eastAsia="仿宋_GB2312" w:cs="仿宋_GB2312"/>
          <w:bCs/>
          <w:sz w:val="32"/>
          <w:szCs w:val="32"/>
        </w:rPr>
        <w:t xml:space="preserve">.关于夏维佳同志任职的通知    </w:t>
      </w:r>
      <w:r>
        <w:rPr>
          <w:rFonts w:hint="eastAsia" w:ascii="仿宋_GB2312" w:hAnsi="仿宋_GB2312" w:eastAsia="仿宋_GB2312" w:cs="仿宋_GB2312"/>
          <w:sz w:val="32"/>
          <w:szCs w:val="32"/>
        </w:rPr>
        <w:t>(新府</w:t>
      </w:r>
      <w:r>
        <w:rPr>
          <w:rFonts w:hint="eastAsia" w:ascii="仿宋_GB2312" w:hAnsi="仿宋_GB2312" w:eastAsia="仿宋_GB2312" w:cs="仿宋_GB2312"/>
          <w:bCs/>
          <w:sz w:val="32"/>
          <w:szCs w:val="32"/>
        </w:rPr>
        <w:t>字〔2020〕102号</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bidi w:val="0"/>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.2020年第17次区政府常务会记录摘要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8BEF67"/>
    <w:multiLevelType w:val="singleLevel"/>
    <w:tmpl w:val="D68BEF67"/>
    <w:lvl w:ilvl="0" w:tentative="0">
      <w:start w:val="25"/>
      <w:numFmt w:val="decimal"/>
      <w:suff w:val="space"/>
      <w:lvlText w:val="%1."/>
      <w:lvlJc w:val="left"/>
    </w:lvl>
  </w:abstractNum>
  <w:abstractNum w:abstractNumId="1">
    <w:nsid w:val="2347D8FD"/>
    <w:multiLevelType w:val="singleLevel"/>
    <w:tmpl w:val="2347D8FD"/>
    <w:lvl w:ilvl="0" w:tentative="0">
      <w:start w:val="10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A5D3C"/>
    <w:rsid w:val="0C257E37"/>
    <w:rsid w:val="1D575E9A"/>
    <w:rsid w:val="216C2154"/>
    <w:rsid w:val="22E50082"/>
    <w:rsid w:val="25A82A62"/>
    <w:rsid w:val="2F2D63BE"/>
    <w:rsid w:val="2FB00C26"/>
    <w:rsid w:val="35442B94"/>
    <w:rsid w:val="45B932E6"/>
    <w:rsid w:val="4A3819BB"/>
    <w:rsid w:val="7CA4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2021-04-25T02:30:00Z</dcterms:created>
  <dc:creator>pc</dc:creator>
  <cp:lastModifiedBy>周凯峰</cp:lastModifiedBy>
  <dcterms:modified xsi:type="dcterms:W3CDTF">2021-04-25T03:34:56Z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