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4" w:lineRule="auto"/>
        <w:ind w:firstLine="124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8"/>
          <w:sz w:val="36"/>
          <w:szCs w:val="36"/>
        </w:rPr>
        <w:t>附件</w:t>
      </w:r>
      <w:r>
        <w:rPr>
          <w:rFonts w:hint="eastAsia" w:ascii="黑体" w:hAnsi="黑体" w:eastAsia="黑体" w:cs="黑体"/>
          <w:spacing w:val="-8"/>
          <w:sz w:val="36"/>
          <w:szCs w:val="36"/>
          <w:lang w:val="en-US" w:eastAsia="zh-CN"/>
        </w:rPr>
        <w:t>2</w:t>
      </w:r>
      <w:r>
        <w:rPr>
          <w:rFonts w:ascii="黑体" w:hAnsi="黑体" w:eastAsia="黑体" w:cs="黑体"/>
          <w:spacing w:val="-8"/>
          <w:sz w:val="36"/>
          <w:szCs w:val="36"/>
        </w:rPr>
        <w:t>: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143" w:line="219" w:lineRule="auto"/>
        <w:ind w:firstLine="1151"/>
        <w:jc w:val="center"/>
        <w:rPr>
          <w:rFonts w:ascii="宋体" w:hAnsi="宋体" w:eastAsia="宋体" w:cs="宋体"/>
          <w:spacing w:val="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2"/>
          <w:sz w:val="44"/>
          <w:szCs w:val="4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年度部门整体支出自评情况汇总表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宋体" w:hAnsi="宋体" w:eastAsia="宋体" w:cs="宋体"/>
          <w:b w:val="0"/>
          <w:bCs w:val="0"/>
          <w:spacing w:val="2"/>
          <w:sz w:val="24"/>
          <w:szCs w:val="2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2"/>
          <w:sz w:val="24"/>
          <w:szCs w:val="2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主管部门（盖章）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  <w:rPr>
          <w:rFonts w:hint="default" w:ascii="宋体" w:hAnsi="宋体" w:eastAsia="宋体" w:cs="宋体"/>
          <w:spacing w:val="2"/>
          <w:sz w:val="24"/>
          <w:szCs w:val="2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单位：万元</w:t>
      </w:r>
    </w:p>
    <w:tbl>
      <w:tblPr>
        <w:tblStyle w:val="4"/>
        <w:tblW w:w="504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070"/>
        <w:gridCol w:w="1303"/>
        <w:gridCol w:w="1282"/>
        <w:gridCol w:w="1197"/>
        <w:gridCol w:w="1635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35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ind w:firstLine="94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9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ind w:firstLine="781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预算单位</w:t>
            </w: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340" w:lineRule="exact"/>
              <w:ind w:firstLine="44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position w:val="7"/>
                <w:sz w:val="24"/>
                <w:szCs w:val="24"/>
              </w:rPr>
              <w:t>全年</w:t>
            </w:r>
          </w:p>
          <w:p>
            <w:pPr>
              <w:spacing w:line="219" w:lineRule="auto"/>
              <w:ind w:firstLine="324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预算数</w:t>
            </w: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before="78" w:line="238" w:lineRule="auto"/>
              <w:ind w:firstLine="416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全年</w:t>
            </w:r>
          </w:p>
          <w:p>
            <w:pPr>
              <w:spacing w:line="219" w:lineRule="auto"/>
              <w:ind w:firstLine="295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执行数</w:t>
            </w: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9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ind w:firstLine="186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执行率</w:t>
            </w:r>
          </w:p>
        </w:tc>
        <w:tc>
          <w:tcPr>
            <w:tcW w:w="83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82" w:lineRule="auto"/>
              <w:ind w:left="197" w:right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所属单位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自评分数</w:t>
            </w:r>
          </w:p>
        </w:tc>
        <w:tc>
          <w:tcPr>
            <w:tcW w:w="83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275" w:lineRule="auto"/>
              <w:ind w:left="168" w:right="156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主管部门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复核分数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5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187" w:lineRule="auto"/>
              <w:ind w:firstLine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新建区教育体育局</w:t>
            </w: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15009.11</w:t>
            </w: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15009.11</w:t>
            </w: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100.0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3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新建区教育体育局本级</w:t>
            </w:r>
          </w:p>
        </w:tc>
        <w:tc>
          <w:tcPr>
            <w:tcW w:w="83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5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186" w:lineRule="auto"/>
              <w:ind w:firstLine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5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185" w:lineRule="auto"/>
              <w:ind w:firstLine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5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186" w:lineRule="auto"/>
              <w:ind w:firstLine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5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183" w:lineRule="auto"/>
              <w:ind w:firstLine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5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185" w:lineRule="auto"/>
              <w:ind w:firstLine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5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183" w:lineRule="auto"/>
              <w:ind w:firstLine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5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185" w:lineRule="auto"/>
              <w:ind w:firstLine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5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185" w:lineRule="auto"/>
              <w:ind w:firstLine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5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185" w:lineRule="auto"/>
              <w:ind w:firstLine="2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10</w:t>
            </w:r>
          </w:p>
        </w:tc>
        <w:tc>
          <w:tcPr>
            <w:tcW w:w="105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0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1" w:lineRule="auto"/>
              <w:ind w:firstLine="13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663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2" w:line="244" w:lineRule="auto"/>
        <w:ind w:left="124" w:right="9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9"/>
          <w:sz w:val="25"/>
          <w:szCs w:val="25"/>
        </w:rPr>
        <w:t>注:</w:t>
      </w:r>
      <w:r>
        <w:rPr>
          <w:rFonts w:ascii="黑体" w:hAnsi="黑体" w:eastAsia="黑体" w:cs="黑体"/>
          <w:spacing w:val="159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9"/>
          <w:sz w:val="25"/>
          <w:szCs w:val="25"/>
        </w:rPr>
        <w:t>此表由各主管部门填报,部门本级绩效自评情况填写在第一行,所属单位自评情况依次</w:t>
      </w:r>
      <w:r>
        <w:rPr>
          <w:rFonts w:ascii="黑体" w:hAnsi="黑体" w:eastAsia="黑体" w:cs="黑体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2"/>
          <w:sz w:val="25"/>
          <w:szCs w:val="25"/>
        </w:rPr>
        <w:t>往下填写。</w:t>
      </w:r>
    </w:p>
    <w:p>
      <w:pPr>
        <w:spacing w:line="161" w:lineRule="exact"/>
        <w:rPr>
          <w:rFonts w:ascii="Arial"/>
          <w:sz w:val="14"/>
        </w:rPr>
      </w:pPr>
    </w:p>
    <w:sectPr>
      <w:footerReference r:id="rId5" w:type="default"/>
      <w:pgSz w:w="11900" w:h="16820"/>
      <w:pgMar w:top="1205" w:right="1109" w:bottom="1463" w:left="1065" w:header="0" w:footer="12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3" w:lineRule="exact"/>
      <w:ind w:firstLine="9124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0"/>
        <w:w w:val="59"/>
        <w:position w:val="-5"/>
        <w:sz w:val="36"/>
        <w:szCs w:val="36"/>
      </w:rPr>
      <w:t>─11─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U5NGE5MzUzODA2NmVhOGVmZTMzYWIzYzk3ZTgyYTMifQ=="/>
  </w:docVars>
  <w:rsids>
    <w:rsidRoot w:val="00000000"/>
    <w:rsid w:val="06B50CF4"/>
    <w:rsid w:val="0BBE4AEF"/>
    <w:rsid w:val="1FA159E0"/>
    <w:rsid w:val="27C10C5C"/>
    <w:rsid w:val="29565B6D"/>
    <w:rsid w:val="2B746B21"/>
    <w:rsid w:val="2C155C0E"/>
    <w:rsid w:val="33A4500D"/>
    <w:rsid w:val="3B135A0E"/>
    <w:rsid w:val="3C3E3586"/>
    <w:rsid w:val="3E5E1696"/>
    <w:rsid w:val="406D3E12"/>
    <w:rsid w:val="440305EA"/>
    <w:rsid w:val="448D2ACC"/>
    <w:rsid w:val="4B4C2876"/>
    <w:rsid w:val="52F87084"/>
    <w:rsid w:val="5F2B6F1B"/>
    <w:rsid w:val="67CB129B"/>
    <w:rsid w:val="6E0077FF"/>
    <w:rsid w:val="720A29C0"/>
    <w:rsid w:val="7E1C7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175</Characters>
  <TotalTime>2</TotalTime>
  <ScaleCrop>false</ScaleCrop>
  <LinksUpToDate>false</LinksUpToDate>
  <CharactersWithSpaces>177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2022-05-25T09:48:00Z</dcterms:created>
  <dc:creator>Kingsoft-PDF</dc:creator>
  <cp:keywords>628d8ad2b2ef130015ca120f</cp:keywords>
  <cp:lastModifiedBy>木婉清风</cp:lastModifiedBy>
  <dcterms:modified xsi:type="dcterms:W3CDTF">2023-03-15T01:23:38Z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2022-05-25T09:48:16Z</vt:filetime>
  </property>
  <property fmtid="{D5CDD505-2E9C-101B-9397-08002B2CF9AE}" pid="4" name="KSOProductBuildVer">
    <vt:lpwstr>2052-11.1.0.13703</vt:lpwstr>
  </property>
  <property fmtid="{D5CDD505-2E9C-101B-9397-08002B2CF9AE}" pid="5" name="ICV">
    <vt:lpwstr>29C905516412450188CE9F1C05273615</vt:lpwstr>
  </property>
</Properties>
</file>