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8C35A8">
      <w:pPr>
        <w:spacing w:line="520" w:lineRule="exact"/>
        <w:rPr>
          <w:rFonts w:ascii="仿宋" w:hAnsi="仿宋" w:eastAsia="仿宋"/>
          <w:sz w:val="32"/>
          <w:szCs w:val="32"/>
        </w:rPr>
        <w:sectPr>
          <w:footerReference r:id="rId3" w:type="default"/>
          <w:pgSz w:w="11906" w:h="16839"/>
          <w:pgMar w:top="1431" w:right="1785" w:bottom="1377" w:left="1785" w:header="0" w:footer="1165" w:gutter="0"/>
          <w:cols w:space="720" w:num="1"/>
        </w:sectPr>
      </w:pPr>
      <w:bookmarkStart w:id="0" w:name="_GoBack"/>
      <w:bookmarkEnd w:id="0"/>
    </w:p>
    <w:p w14:paraId="0CB80BE8">
      <w:pPr>
        <w:spacing w:before="162" w:line="224" w:lineRule="auto"/>
        <w:rPr>
          <w:rFonts w:hint="eastAsia" w:ascii="仿宋" w:hAnsi="仿宋" w:cs="仿宋"/>
          <w:spacing w:val="-1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附件</w:t>
      </w:r>
      <w:r>
        <w:rPr>
          <w:rFonts w:ascii="仿宋" w:hAnsi="仿宋" w:eastAsia="仿宋" w:cs="仿宋"/>
          <w:spacing w:val="-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</w:t>
      </w:r>
    </w:p>
    <w:p w14:paraId="1EC35A9B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hAnsi="仿宋_GB2312" w:eastAsia="方正小标宋简体" w:cs="宋体"/>
          <w:bCs/>
          <w:spacing w:val="15"/>
          <w:kern w:val="36"/>
          <w:sz w:val="44"/>
          <w:szCs w:val="44"/>
        </w:rPr>
        <w:t>考生服务系统操作指南</w:t>
      </w:r>
    </w:p>
    <w:p w14:paraId="663F2CA5">
      <w:pPr>
        <w:spacing w:line="600" w:lineRule="exact"/>
      </w:pPr>
    </w:p>
    <w:p w14:paraId="7C4FC8AF">
      <w:pPr>
        <w:spacing w:line="600" w:lineRule="exact"/>
        <w:ind w:firstLine="707" w:firstLineChars="221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</w:t>
      </w:r>
      <w:r>
        <w:rPr>
          <w:rFonts w:ascii="黑体" w:hAnsi="黑体" w:eastAsia="黑体"/>
          <w:bCs/>
          <w:sz w:val="32"/>
          <w:szCs w:val="32"/>
        </w:rPr>
        <w:t>考生进入</w:t>
      </w:r>
      <w:r>
        <w:rPr>
          <w:rFonts w:hint="eastAsia" w:ascii="黑体" w:hAnsi="黑体" w:eastAsia="黑体"/>
          <w:bCs/>
          <w:sz w:val="32"/>
          <w:szCs w:val="32"/>
        </w:rPr>
        <w:t>国家医学考试考生服务系统</w:t>
      </w:r>
    </w:p>
    <w:p w14:paraId="27D38C66">
      <w:pPr>
        <w:spacing w:line="600" w:lineRule="exact"/>
        <w:ind w:firstLine="707" w:firstLineChars="221"/>
        <w:rPr>
          <w:rFonts w:ascii="楷体" w:hAnsi="楷体" w:eastAsia="楷体" w:cs="华文仿宋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（一）进入系统</w:t>
      </w:r>
    </w:p>
    <w:p w14:paraId="320ED9EC">
      <w:pPr>
        <w:spacing w:line="600" w:lineRule="exact"/>
        <w:ind w:firstLine="707" w:firstLineChars="221"/>
        <w:rPr>
          <w:rFonts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考生按常规报名流程进入国家医学考试考生系统，查看自己的报名信息，在报名信息处，点击“上传相关材料”按钮，按页面提示</w:t>
      </w:r>
      <w:r>
        <w:rPr>
          <w:rFonts w:hint="eastAsia" w:ascii="华文仿宋" w:hAnsi="华文仿宋" w:eastAsia="华文仿宋" w:cs="华文仿宋"/>
          <w:sz w:val="32"/>
          <w:szCs w:val="32"/>
        </w:rPr>
        <w:t>进入报名材料上传界面</w:t>
      </w:r>
      <w:r>
        <w:rPr>
          <w:rFonts w:ascii="华文仿宋" w:hAnsi="华文仿宋" w:eastAsia="华文仿宋" w:cs="华文仿宋"/>
          <w:sz w:val="32"/>
          <w:szCs w:val="32"/>
        </w:rPr>
        <w:t>。</w:t>
      </w:r>
    </w:p>
    <w:p w14:paraId="64458FE5">
      <w:pPr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3714750" cy="2343150"/>
            <wp:effectExtent l="19050" t="0" r="0" b="0"/>
            <wp:docPr id="13" name="图片 20" descr="说明: 说明: http://help.bliner.me/api/file/158432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说明: 说明: http://help.bliner.me/api/file/15843292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43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622F4">
      <w:pPr>
        <w:spacing w:line="600" w:lineRule="exact"/>
        <w:ind w:firstLine="707" w:firstLineChars="221"/>
        <w:rPr>
          <w:rFonts w:ascii="楷体" w:hAnsi="楷体" w:eastAsia="楷体" w:cs="华文仿宋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（二）激活用户</w:t>
      </w:r>
    </w:p>
    <w:p w14:paraId="7E9880A1">
      <w:pPr>
        <w:spacing w:line="600" w:lineRule="exact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首次登陆考生使用考试报名系统的账号进行授权，授权完成后即可进入报名材料上传界面。</w:t>
      </w:r>
    </w:p>
    <w:p w14:paraId="2138DDDC">
      <w:pPr>
        <w:jc w:val="center"/>
        <w:rPr>
          <w:sz w:val="22"/>
        </w:rPr>
      </w:pPr>
      <w:r>
        <w:rPr>
          <w:rFonts w:ascii="仿宋_GB2312" w:hAnsi="仿宋_GB2312" w:eastAsia="仿宋_GB2312" w:cs="宋体"/>
          <w:color w:val="3D3D3D"/>
          <w:spacing w:val="15"/>
          <w:sz w:val="22"/>
        </w:rPr>
        <w:drawing>
          <wp:inline distT="0" distB="0" distL="0" distR="0">
            <wp:extent cx="2352675" cy="1619250"/>
            <wp:effectExtent l="19050" t="0" r="9525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2B936">
      <w:pPr>
        <w:spacing w:line="600" w:lineRule="exact"/>
        <w:ind w:firstLine="707" w:firstLineChars="221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二、</w:t>
      </w:r>
      <w:r>
        <w:rPr>
          <w:rFonts w:ascii="黑体" w:hAnsi="黑体" w:eastAsia="黑体"/>
          <w:bCs/>
          <w:sz w:val="32"/>
          <w:szCs w:val="32"/>
        </w:rPr>
        <w:t>考生上传报名材料</w:t>
      </w:r>
    </w:p>
    <w:p w14:paraId="21E37A7A">
      <w:pPr>
        <w:spacing w:line="600" w:lineRule="exact"/>
        <w:ind w:firstLine="640" w:firstLineChars="200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 w14:paraId="464CEDD7"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95800" cy="2009775"/>
            <wp:effectExtent l="19050" t="0" r="0" b="0"/>
            <wp:docPr id="3" name="图片 18" descr="说明: 说明: 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说明: 说明: http://help.bliner.me/api/file/15843507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06DD6">
      <w:pPr>
        <w:spacing w:line="600" w:lineRule="exact"/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注意： 这里显示的内容，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是</w:t>
      </w:r>
      <w:r>
        <w:rPr>
          <w:rFonts w:ascii="华文仿宋" w:hAnsi="华文仿宋" w:eastAsia="华文仿宋"/>
          <w:color w:val="3D3D3D"/>
          <w:sz w:val="32"/>
          <w:szCs w:val="32"/>
        </w:rPr>
        <w:t>医师资格考试所有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可能</w:t>
      </w:r>
      <w:r>
        <w:rPr>
          <w:rFonts w:ascii="华文仿宋" w:hAnsi="华文仿宋" w:eastAsia="华文仿宋"/>
          <w:color w:val="3D3D3D"/>
          <w:sz w:val="32"/>
          <w:szCs w:val="32"/>
        </w:rPr>
        <w:t>需要的材料列表，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请考生严格按照系统提示的材料种类提交对应材料。同时</w:t>
      </w:r>
      <w:r>
        <w:rPr>
          <w:rFonts w:ascii="华文仿宋" w:hAnsi="华文仿宋" w:eastAsia="华文仿宋"/>
          <w:color w:val="3D3D3D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可</w:t>
      </w:r>
      <w:r>
        <w:rPr>
          <w:rFonts w:ascii="华文仿宋" w:hAnsi="华文仿宋" w:eastAsia="华文仿宋"/>
          <w:color w:val="3D3D3D"/>
          <w:sz w:val="32"/>
          <w:szCs w:val="32"/>
        </w:rPr>
        <w:t>根据自己的个人情况上传其他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必需的</w:t>
      </w:r>
      <w:r>
        <w:rPr>
          <w:rFonts w:ascii="华文仿宋" w:hAnsi="华文仿宋" w:eastAsia="华文仿宋"/>
          <w:color w:val="3D3D3D"/>
          <w:sz w:val="32"/>
          <w:szCs w:val="32"/>
        </w:rPr>
        <w:t>报名材料图片至“其他”栏</w:t>
      </w:r>
      <w:r>
        <w:rPr>
          <w:rFonts w:ascii="仿宋" w:hAnsi="仿宋" w:eastAsia="仿宋"/>
          <w:color w:val="3D3D3D"/>
          <w:sz w:val="32"/>
          <w:szCs w:val="32"/>
        </w:rPr>
        <w:t>。</w:t>
      </w:r>
    </w:p>
    <w:p w14:paraId="5BF1320B">
      <w:pPr>
        <w:spacing w:line="600" w:lineRule="exact"/>
        <w:ind w:firstLine="640" w:firstLineChars="200"/>
        <w:rPr>
          <w:rFonts w:ascii="楷体" w:hAnsi="楷体" w:eastAsia="楷体" w:cs="华文仿宋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（一）开始上传</w:t>
      </w:r>
    </w:p>
    <w:p w14:paraId="170E05D6">
      <w:pPr>
        <w:spacing w:line="600" w:lineRule="exact"/>
        <w:ind w:firstLine="640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sz w:val="32"/>
          <w:szCs w:val="32"/>
        </w:rPr>
        <w:t>网上报名阶段，请详细阅读《材料上传清单》（附件2）</w:t>
      </w:r>
      <w:r>
        <w:rPr>
          <w:rFonts w:ascii="华文仿宋" w:hAnsi="华文仿宋" w:eastAsia="华文仿宋"/>
          <w:color w:val="3D3D3D"/>
          <w:sz w:val="32"/>
          <w:szCs w:val="32"/>
        </w:rPr>
        <w:t>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考生参照通知要求，并根据</w:t>
      </w:r>
      <w:r>
        <w:rPr>
          <w:rFonts w:ascii="华文仿宋" w:hAnsi="华文仿宋" w:eastAsia="华文仿宋"/>
          <w:color w:val="3D3D3D"/>
          <w:sz w:val="32"/>
          <w:szCs w:val="32"/>
        </w:rPr>
        <w:t>个人情况，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如实</w:t>
      </w:r>
      <w:r>
        <w:rPr>
          <w:rFonts w:ascii="华文仿宋" w:hAnsi="华文仿宋" w:eastAsia="华文仿宋"/>
          <w:color w:val="3D3D3D"/>
          <w:sz w:val="32"/>
          <w:szCs w:val="32"/>
        </w:rPr>
        <w:t>上传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全部所需的</w:t>
      </w:r>
      <w:r>
        <w:rPr>
          <w:rFonts w:ascii="华文仿宋" w:hAnsi="华文仿宋" w:eastAsia="华文仿宋"/>
          <w:color w:val="3D3D3D"/>
          <w:sz w:val="32"/>
          <w:szCs w:val="32"/>
        </w:rPr>
        <w:t>考试材料图片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，如更改报考类别或补充报考信息须同步更新上传材料。</w:t>
      </w:r>
    </w:p>
    <w:p w14:paraId="69CC0F9F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以身份证明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上传</w:t>
      </w:r>
      <w:r>
        <w:rPr>
          <w:rFonts w:ascii="华文仿宋" w:hAnsi="华文仿宋" w:eastAsia="华文仿宋"/>
          <w:color w:val="3D3D3D"/>
          <w:sz w:val="32"/>
          <w:szCs w:val="32"/>
        </w:rPr>
        <w:t>为例，点击“示例”查看要求，再点“上传”按钮，进入上传图片界面，将个人已经准备好的图像文件上传。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如下图：</w:t>
      </w:r>
    </w:p>
    <w:p w14:paraId="78C6BD22">
      <w:pPr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4495800" cy="2552700"/>
            <wp:effectExtent l="19050" t="0" r="0" b="0"/>
            <wp:docPr id="4" name="图片 17" descr="说明: 说明: 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说明: 说明: http://help.bliner.me/api/file/15837548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DD3E1">
      <w:pPr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5267325" cy="2771775"/>
            <wp:effectExtent l="19050" t="0" r="9525" b="0"/>
            <wp:docPr id="5" name="图片 16" descr="说明: 说明: 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说明: 说明: http://help.bliner.me/api/file/15837548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A5631">
      <w:pPr>
        <w:spacing w:line="600" w:lineRule="exact"/>
        <w:ind w:firstLine="640" w:firstLineChars="200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点击选取文件，即可进入图片选择界面，选择完成点击提交即可上传。</w:t>
      </w:r>
    </w:p>
    <w:p w14:paraId="250092AF">
      <w:pPr>
        <w:spacing w:line="600" w:lineRule="exact"/>
        <w:ind w:firstLine="707" w:firstLineChars="221"/>
        <w:rPr>
          <w:rFonts w:ascii="楷体" w:hAnsi="楷体" w:eastAsia="楷体" w:cs="华文仿宋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（二）上传的图片要求</w:t>
      </w:r>
    </w:p>
    <w:p w14:paraId="5B37D694">
      <w:pPr>
        <w:spacing w:line="600" w:lineRule="exact"/>
        <w:ind w:firstLine="640" w:firstLineChars="200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 w14:paraId="551E75F7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在每一个图片上传界面都有上述提示，请考生认真阅读，并保证内容真实准确。</w:t>
      </w:r>
    </w:p>
    <w:p w14:paraId="7D9BE4A7">
      <w:pPr>
        <w:spacing w:line="600" w:lineRule="exact"/>
        <w:ind w:firstLine="707" w:firstLineChars="221"/>
        <w:rPr>
          <w:rFonts w:ascii="楷体" w:hAnsi="楷体" w:eastAsia="楷体"/>
          <w:b/>
          <w:bCs/>
          <w:color w:val="3D3D3D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（三）同一种类材料可上传多个图片</w:t>
      </w:r>
    </w:p>
    <w:p w14:paraId="4B638EB8">
      <w:pPr>
        <w:spacing w:line="600" w:lineRule="exact"/>
        <w:ind w:firstLine="640" w:firstLineChars="200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如果同一种类材料需要上传多个图片的，在上传完第一个图片之后，继续点击后面的上传即可。</w:t>
      </w:r>
    </w:p>
    <w:p w14:paraId="139947B4"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953125" cy="1866900"/>
            <wp:effectExtent l="19050" t="0" r="9525" b="0"/>
            <wp:docPr id="6" name="图片 15" descr="说明: 说明: 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说明: 说明: http://help.bliner.me/api/file/15843517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F61B3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注意： 有些图片只有两个或固定数量的（例如身份证明材料），则传完指定数量的图片后，则不能继续上传。</w:t>
      </w:r>
    </w:p>
    <w:p w14:paraId="16898350">
      <w:pPr>
        <w:spacing w:line="600" w:lineRule="exact"/>
        <w:ind w:firstLine="707" w:firstLineChars="221"/>
        <w:rPr>
          <w:rFonts w:ascii="楷体" w:hAnsi="楷体" w:eastAsia="楷体" w:cs="华文仿宋"/>
          <w:sz w:val="32"/>
          <w:szCs w:val="32"/>
        </w:rPr>
      </w:pPr>
      <w:r>
        <w:rPr>
          <w:rFonts w:hint="eastAsia" w:ascii="楷体" w:hAnsi="楷体" w:eastAsia="楷体" w:cs="华文仿宋"/>
          <w:sz w:val="32"/>
          <w:szCs w:val="32"/>
        </w:rPr>
        <w:t>（四）删除并重新上传图片</w:t>
      </w:r>
    </w:p>
    <w:p w14:paraId="3042AED7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如果图片上传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错误</w:t>
      </w:r>
      <w:r>
        <w:rPr>
          <w:rFonts w:ascii="华文仿宋" w:hAnsi="华文仿宋" w:eastAsia="华文仿宋"/>
          <w:color w:val="3D3D3D"/>
          <w:sz w:val="32"/>
          <w:szCs w:val="32"/>
        </w:rPr>
        <w:t>或上传后变形、不清晰时，可以删除再重新上传，点击图片右上角的“－”减号按钮即可删除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，如下图：</w:t>
      </w:r>
    </w:p>
    <w:p w14:paraId="0020E7FB">
      <w:pPr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5276850" cy="2914650"/>
            <wp:effectExtent l="19050" t="0" r="0" b="0"/>
            <wp:docPr id="7" name="图片 14" descr="说明: 说明: 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说明: 说明: http://help.bliner.me/api/file/1583755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21EBB">
      <w:pPr>
        <w:ind w:firstLine="707" w:firstLineChars="221"/>
        <w:rPr>
          <w:rFonts w:ascii="仿宋" w:hAnsi="仿宋" w:eastAsia="仿宋"/>
          <w:color w:val="3D3D3D"/>
          <w:sz w:val="32"/>
          <w:szCs w:val="32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4610100" cy="2714625"/>
            <wp:effectExtent l="19050" t="0" r="0" b="0"/>
            <wp:docPr id="8" name="图片 13" descr="说明: 说明: 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说明: 说明: http://help.bliner.me/api/file/15837553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14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71CAF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删除完成后，再次点击上传，上传新图片即可。</w:t>
      </w:r>
    </w:p>
    <w:p w14:paraId="59A6743E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注意：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如考生材料</w:t>
      </w:r>
      <w:r>
        <w:rPr>
          <w:rFonts w:ascii="华文仿宋" w:hAnsi="华文仿宋" w:eastAsia="华文仿宋"/>
          <w:color w:val="3D3D3D"/>
          <w:sz w:val="32"/>
          <w:szCs w:val="32"/>
        </w:rPr>
        <w:t>审核期间，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则上传的</w:t>
      </w:r>
      <w:r>
        <w:rPr>
          <w:rFonts w:ascii="华文仿宋" w:hAnsi="华文仿宋" w:eastAsia="华文仿宋"/>
          <w:color w:val="3D3D3D"/>
          <w:sz w:val="32"/>
          <w:szCs w:val="32"/>
        </w:rPr>
        <w:t>图片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将</w:t>
      </w:r>
      <w:r>
        <w:rPr>
          <w:rFonts w:ascii="华文仿宋" w:hAnsi="华文仿宋" w:eastAsia="华文仿宋"/>
          <w:color w:val="3D3D3D"/>
          <w:sz w:val="32"/>
          <w:szCs w:val="32"/>
        </w:rPr>
        <w:t>被锁定，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考生</w:t>
      </w:r>
      <w:r>
        <w:rPr>
          <w:rFonts w:ascii="华文仿宋" w:hAnsi="华文仿宋" w:eastAsia="华文仿宋"/>
          <w:color w:val="3D3D3D"/>
          <w:sz w:val="32"/>
          <w:szCs w:val="32"/>
        </w:rPr>
        <w:t>无法修改图片。</w:t>
      </w:r>
    </w:p>
    <w:p w14:paraId="4EDD10FE">
      <w:pPr>
        <w:spacing w:line="600" w:lineRule="exact"/>
        <w:ind w:firstLine="708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color w:val="3D3D3D"/>
          <w:sz w:val="32"/>
          <w:szCs w:val="32"/>
        </w:rPr>
        <w:t>考生按照考点、考区的通知</w:t>
      </w:r>
      <w:r>
        <w:rPr>
          <w:rFonts w:ascii="华文仿宋" w:hAnsi="华文仿宋" w:eastAsia="华文仿宋"/>
          <w:b/>
          <w:bCs/>
          <w:color w:val="3D3D3D"/>
          <w:sz w:val="32"/>
          <w:szCs w:val="32"/>
        </w:rPr>
        <w:t>要求，将</w:t>
      </w:r>
      <w:r>
        <w:rPr>
          <w:rFonts w:hint="eastAsia" w:ascii="华文仿宋" w:hAnsi="华文仿宋" w:eastAsia="华文仿宋"/>
          <w:b/>
          <w:bCs/>
          <w:color w:val="3D3D3D"/>
          <w:sz w:val="32"/>
          <w:szCs w:val="32"/>
        </w:rPr>
        <w:t>所需要的</w:t>
      </w:r>
      <w:r>
        <w:rPr>
          <w:rFonts w:ascii="华文仿宋" w:hAnsi="华文仿宋" w:eastAsia="华文仿宋"/>
          <w:b/>
          <w:bCs/>
          <w:color w:val="3D3D3D"/>
          <w:sz w:val="32"/>
          <w:szCs w:val="32"/>
        </w:rPr>
        <w:t>材料图片上传完成后，</w:t>
      </w:r>
      <w:r>
        <w:rPr>
          <w:rFonts w:hint="eastAsia" w:ascii="华文仿宋" w:hAnsi="华文仿宋" w:eastAsia="华文仿宋"/>
          <w:b/>
          <w:bCs/>
          <w:color w:val="3D3D3D"/>
          <w:sz w:val="32"/>
          <w:szCs w:val="32"/>
        </w:rPr>
        <w:t>没有</w:t>
      </w:r>
      <w:r>
        <w:rPr>
          <w:rFonts w:ascii="华文仿宋" w:hAnsi="华文仿宋" w:eastAsia="华文仿宋"/>
          <w:b/>
          <w:bCs/>
          <w:color w:val="3D3D3D"/>
          <w:sz w:val="32"/>
          <w:szCs w:val="32"/>
        </w:rPr>
        <w:t>提交按钮，系统会自动保存，</w:t>
      </w:r>
      <w:r>
        <w:rPr>
          <w:rFonts w:hint="eastAsia" w:ascii="华文仿宋" w:hAnsi="华文仿宋" w:eastAsia="华文仿宋"/>
          <w:b/>
          <w:bCs/>
          <w:color w:val="3D3D3D"/>
          <w:sz w:val="32"/>
          <w:szCs w:val="32"/>
        </w:rPr>
        <w:t>等待考点、考区审核即可。</w:t>
      </w:r>
    </w:p>
    <w:p w14:paraId="4BD17B14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如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上传的材料或报名填报信息有疑议的，会电话通知报名单位或个人进行补充、更新材料。</w:t>
      </w:r>
    </w:p>
    <w:p w14:paraId="3E2E4B20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考生再次提交后，等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待考点、考区审核</w:t>
      </w:r>
      <w:r>
        <w:rPr>
          <w:rFonts w:ascii="华文仿宋" w:hAnsi="华文仿宋" w:eastAsia="华文仿宋"/>
          <w:color w:val="3D3D3D"/>
          <w:sz w:val="32"/>
          <w:szCs w:val="32"/>
        </w:rPr>
        <w:t>即可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，待全部审核结束后在报名系统中显示最终审核结果</w:t>
      </w:r>
      <w:r>
        <w:rPr>
          <w:rFonts w:ascii="华文仿宋" w:hAnsi="华文仿宋" w:eastAsia="华文仿宋"/>
          <w:color w:val="3D3D3D"/>
          <w:sz w:val="32"/>
          <w:szCs w:val="32"/>
        </w:rPr>
        <w:t>。</w:t>
      </w:r>
    </w:p>
    <w:p w14:paraId="7A808E6A">
      <w:pPr>
        <w:spacing w:line="600" w:lineRule="exact"/>
        <w:ind w:firstLine="707" w:firstLineChars="221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</w:t>
      </w:r>
      <w:r>
        <w:rPr>
          <w:rFonts w:ascii="黑体" w:hAnsi="黑体" w:eastAsia="黑体"/>
          <w:bCs/>
          <w:sz w:val="32"/>
          <w:szCs w:val="32"/>
        </w:rPr>
        <w:t>图片的几种状态</w:t>
      </w:r>
    </w:p>
    <w:p w14:paraId="286F666B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已锁定（考生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自主</w:t>
      </w:r>
      <w:r>
        <w:rPr>
          <w:rFonts w:ascii="华文仿宋" w:hAnsi="华文仿宋" w:eastAsia="华文仿宋"/>
          <w:color w:val="3D3D3D"/>
          <w:sz w:val="32"/>
          <w:szCs w:val="32"/>
        </w:rPr>
        <w:t>提交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报名资料的或提交的报名资料未被审核人员要求更换的</w:t>
      </w:r>
      <w:r>
        <w:rPr>
          <w:rFonts w:ascii="华文仿宋" w:hAnsi="华文仿宋" w:eastAsia="华文仿宋"/>
          <w:color w:val="3D3D3D"/>
          <w:sz w:val="32"/>
          <w:szCs w:val="32"/>
        </w:rPr>
        <w:t>）,此时考生无法修改图片材料。</w:t>
      </w:r>
    </w:p>
    <w:p w14:paraId="6E0BCC26">
      <w:pPr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drawing>
          <wp:inline distT="0" distB="0" distL="0" distR="0">
            <wp:extent cx="2400300" cy="2543175"/>
            <wp:effectExtent l="19050" t="0" r="0" b="0"/>
            <wp:docPr id="9" name="图片 12" descr="说明: 说明: http://help.bliner.me/api/file/158435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说明: 说明: http://help.bliner.me/api/file/15843515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3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color w:val="3D3D3D"/>
          <w:sz w:val="32"/>
          <w:szCs w:val="32"/>
        </w:rPr>
        <w:drawing>
          <wp:inline distT="0" distB="0" distL="0" distR="0">
            <wp:extent cx="2028825" cy="2562225"/>
            <wp:effectExtent l="19050" t="0" r="9525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0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19C3B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未锁定（考生提交材料时未被审核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或审核期间审核人员要求</w:t>
      </w:r>
      <w:r>
        <w:rPr>
          <w:rFonts w:ascii="华文仿宋" w:hAnsi="华文仿宋" w:eastAsia="华文仿宋"/>
          <w:color w:val="3D3D3D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更换完善的资料</w:t>
      </w:r>
      <w:r>
        <w:rPr>
          <w:rFonts w:ascii="华文仿宋" w:hAnsi="华文仿宋" w:eastAsia="华文仿宋"/>
          <w:color w:val="3D3D3D"/>
          <w:sz w:val="32"/>
          <w:szCs w:val="32"/>
        </w:rPr>
        <w:t>），考生可以修改图片材料。</w:t>
      </w:r>
      <w:r>
        <w:rPr>
          <w:rFonts w:ascii="华文仿宋" w:hAnsi="华文仿宋" w:eastAsia="华文仿宋"/>
          <w:color w:val="3D3D3D"/>
          <w:sz w:val="32"/>
          <w:szCs w:val="32"/>
        </w:rPr>
        <w:fldChar w:fldCharType="begin"/>
      </w:r>
      <w:r>
        <w:rPr>
          <w:rFonts w:ascii="华文仿宋" w:hAnsi="华文仿宋" w:eastAsia="华文仿宋"/>
          <w:color w:val="3D3D3D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华文仿宋" w:hAnsi="华文仿宋" w:eastAsia="华文仿宋"/>
          <w:color w:val="3D3D3D"/>
          <w:sz w:val="32"/>
          <w:szCs w:val="32"/>
        </w:rPr>
        <w:fldChar w:fldCharType="end"/>
      </w:r>
    </w:p>
    <w:p w14:paraId="73BBD733">
      <w:pPr>
        <w:spacing w:line="600" w:lineRule="exact"/>
        <w:ind w:firstLine="707" w:firstLineChars="221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四、</w:t>
      </w:r>
      <w:r>
        <w:rPr>
          <w:rFonts w:ascii="黑体" w:hAnsi="黑体" w:eastAsia="黑体"/>
          <w:bCs/>
          <w:sz w:val="32"/>
          <w:szCs w:val="32"/>
        </w:rPr>
        <w:t>上传完成后</w:t>
      </w:r>
      <w:r>
        <w:rPr>
          <w:rFonts w:hint="eastAsia" w:ascii="黑体" w:hAnsi="黑体" w:eastAsia="黑体"/>
          <w:bCs/>
          <w:sz w:val="32"/>
          <w:szCs w:val="32"/>
        </w:rPr>
        <w:t>需注意事项</w:t>
      </w:r>
    </w:p>
    <w:p w14:paraId="44B5D942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如果已经上传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完成</w:t>
      </w:r>
      <w:r>
        <w:rPr>
          <w:rFonts w:ascii="华文仿宋" w:hAnsi="华文仿宋" w:eastAsia="华文仿宋"/>
          <w:color w:val="3D3D3D"/>
          <w:sz w:val="32"/>
          <w:szCs w:val="32"/>
        </w:rPr>
        <w:t>，考生可以关闭该页面，等待考务人员进一步的审核通知（可能是电话、短信或应用内的消息等形式）。</w:t>
      </w:r>
    </w:p>
    <w:p w14:paraId="3639F330">
      <w:pPr>
        <w:spacing w:line="600" w:lineRule="exact"/>
        <w:ind w:firstLine="707" w:firstLineChars="221"/>
        <w:rPr>
          <w:rFonts w:ascii="华文仿宋" w:hAnsi="华文仿宋" w:eastAsia="华文仿宋"/>
          <w:color w:val="3D3D3D"/>
          <w:sz w:val="32"/>
          <w:szCs w:val="32"/>
        </w:rPr>
      </w:pPr>
      <w:r>
        <w:rPr>
          <w:rFonts w:ascii="华文仿宋" w:hAnsi="华文仿宋" w:eastAsia="华文仿宋"/>
          <w:color w:val="3D3D3D"/>
          <w:sz w:val="32"/>
          <w:szCs w:val="32"/>
        </w:rPr>
        <w:t>考生可根据考点、考区要求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的</w:t>
      </w:r>
      <w:r>
        <w:rPr>
          <w:rFonts w:ascii="华文仿宋" w:hAnsi="华文仿宋" w:eastAsia="华文仿宋"/>
          <w:color w:val="3D3D3D"/>
          <w:sz w:val="32"/>
          <w:szCs w:val="32"/>
        </w:rPr>
        <w:t>时间或通知，</w:t>
      </w:r>
      <w:r>
        <w:rPr>
          <w:rFonts w:hint="eastAsia" w:ascii="华文仿宋" w:hAnsi="华文仿宋" w:eastAsia="华文仿宋"/>
          <w:color w:val="3D3D3D"/>
          <w:sz w:val="32"/>
          <w:szCs w:val="32"/>
        </w:rPr>
        <w:t>及时</w:t>
      </w:r>
      <w:r>
        <w:rPr>
          <w:rFonts w:ascii="华文仿宋" w:hAnsi="华文仿宋" w:eastAsia="华文仿宋"/>
          <w:color w:val="3D3D3D"/>
          <w:sz w:val="32"/>
          <w:szCs w:val="32"/>
        </w:rPr>
        <w:t>查看您的医师资格考试报名材料审核反馈意见，并根据反馈意见补充完善相关材料。</w:t>
      </w:r>
    </w:p>
    <w:p w14:paraId="36D2EBE3">
      <w:pPr>
        <w:ind w:firstLine="707" w:firstLineChars="221"/>
        <w:rPr>
          <w:color w:val="3D3D3D"/>
        </w:rPr>
      </w:pPr>
      <w:r>
        <w:rPr>
          <w:rFonts w:ascii="仿宋" w:hAnsi="仿宋" w:eastAsia="仿宋"/>
          <w:color w:val="3D3D3D"/>
          <w:sz w:val="32"/>
          <w:szCs w:val="32"/>
        </w:rPr>
        <w:drawing>
          <wp:inline distT="0" distB="0" distL="0" distR="0">
            <wp:extent cx="5276850" cy="2200275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ADF39">
      <w:pPr>
        <w:spacing w:before="162" w:line="224" w:lineRule="auto"/>
        <w:rPr>
          <w:rFonts w:ascii="仿宋" w:hAnsi="仿宋" w:eastAsia="仿宋" w:cs="仿宋"/>
          <w:spacing w:val="-5"/>
          <w:sz w:val="32"/>
          <w:szCs w:val="32"/>
        </w:rPr>
      </w:pPr>
    </w:p>
    <w:sectPr>
      <w:footerReference r:id="rId4" w:type="default"/>
      <w:pgSz w:w="11906" w:h="16839"/>
      <w:pgMar w:top="1431" w:right="1672" w:bottom="1375" w:left="1785" w:header="0" w:footer="116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5BEB10">
    <w:pPr>
      <w:spacing w:line="183" w:lineRule="auto"/>
      <w:ind w:firstLine="4122"/>
      <w:rPr>
        <w:rFonts w:ascii="Lucida Sans Unicode" w:hAnsi="Lucida Sans Unicode" w:eastAsia="Lucida Sans Unicode" w:cs="Lucida Sans Unicode"/>
        <w:sz w:val="18"/>
        <w:szCs w:val="18"/>
      </w:rPr>
    </w:pPr>
    <w:r>
      <w:rPr>
        <w:rFonts w:ascii="Lucida Sans Unicode" w:hAnsi="Lucida Sans Unicode" w:eastAsia="Lucida Sans Unicode" w:cs="Lucida Sans Unicode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97D2E">
    <w:pPr>
      <w:spacing w:line="183" w:lineRule="auto"/>
      <w:ind w:firstLine="4771"/>
      <w:rPr>
        <w:rFonts w:ascii="Lucida Sans Unicode" w:hAnsi="Lucida Sans Unicode" w:eastAsia="Lucida Sans Unicode" w:cs="Lucida Sans Unicode"/>
        <w:sz w:val="18"/>
        <w:szCs w:val="18"/>
      </w:rPr>
    </w:pPr>
    <w:r>
      <w:rPr>
        <w:rFonts w:ascii="Lucida Sans Unicode" w:hAnsi="Lucida Sans Unicode" w:eastAsia="Lucida Sans Unicode" w:cs="Lucida Sans Unicode"/>
        <w:spacing w:val="-3"/>
        <w:sz w:val="18"/>
        <w:szCs w:val="18"/>
      </w:rPr>
      <w:t>20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4F"/>
    <w:rsid w:val="00037AE3"/>
    <w:rsid w:val="00083850"/>
    <w:rsid w:val="000944A6"/>
    <w:rsid w:val="000D6AE3"/>
    <w:rsid w:val="00130D10"/>
    <w:rsid w:val="00144F60"/>
    <w:rsid w:val="001603D1"/>
    <w:rsid w:val="001674C7"/>
    <w:rsid w:val="00170147"/>
    <w:rsid w:val="0017014E"/>
    <w:rsid w:val="00282EC7"/>
    <w:rsid w:val="00290A07"/>
    <w:rsid w:val="00291E5A"/>
    <w:rsid w:val="002B5573"/>
    <w:rsid w:val="00314B58"/>
    <w:rsid w:val="003256EA"/>
    <w:rsid w:val="00350524"/>
    <w:rsid w:val="003B7A67"/>
    <w:rsid w:val="00444122"/>
    <w:rsid w:val="0048439C"/>
    <w:rsid w:val="005336DB"/>
    <w:rsid w:val="00575A99"/>
    <w:rsid w:val="005A5852"/>
    <w:rsid w:val="0063654F"/>
    <w:rsid w:val="00675FEB"/>
    <w:rsid w:val="006B31AB"/>
    <w:rsid w:val="00723A3A"/>
    <w:rsid w:val="00875D40"/>
    <w:rsid w:val="008B0B79"/>
    <w:rsid w:val="008B6B67"/>
    <w:rsid w:val="00940D83"/>
    <w:rsid w:val="00966E47"/>
    <w:rsid w:val="00985286"/>
    <w:rsid w:val="00A567DE"/>
    <w:rsid w:val="00AE511D"/>
    <w:rsid w:val="00B05041"/>
    <w:rsid w:val="00B9615A"/>
    <w:rsid w:val="00C941C3"/>
    <w:rsid w:val="00CE0E79"/>
    <w:rsid w:val="00D12B37"/>
    <w:rsid w:val="00D16B4F"/>
    <w:rsid w:val="00DC4FF9"/>
    <w:rsid w:val="00E025B3"/>
    <w:rsid w:val="00E67B33"/>
    <w:rsid w:val="00E84A70"/>
    <w:rsid w:val="00E9156A"/>
    <w:rsid w:val="00F65DAE"/>
    <w:rsid w:val="00F92A47"/>
    <w:rsid w:val="00FA1EF3"/>
    <w:rsid w:val="00FB24FF"/>
    <w:rsid w:val="00FF6637"/>
    <w:rsid w:val="08A7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p0"/>
    <w:basedOn w:val="1"/>
    <w:qFormat/>
    <w:uiPriority w:val="0"/>
    <w:pPr>
      <w:kinsoku/>
      <w:autoSpaceDE/>
      <w:autoSpaceDN/>
      <w:adjustRightInd/>
      <w:snapToGrid/>
      <w:jc w:val="both"/>
      <w:textAlignment w:val="auto"/>
    </w:pPr>
    <w:rPr>
      <w:rFonts w:ascii="Times New Roman" w:hAnsi="Times New Roman" w:eastAsia="宋体" w:cs="Times New Roman"/>
      <w:snapToGrid/>
      <w:color w:val="auto"/>
    </w:rPr>
  </w:style>
  <w:style w:type="character" w:customStyle="1" w:styleId="11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2B1247-4711-4D50-8846-F7E3EAD8F9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5710</Words>
  <Characters>5998</Characters>
  <Lines>45</Lines>
  <Paragraphs>12</Paragraphs>
  <TotalTime>232</TotalTime>
  <ScaleCrop>false</ScaleCrop>
  <LinksUpToDate>false</LinksUpToDate>
  <CharactersWithSpaces>6126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2022-01-24T08:06:00Z</dcterms:created>
  <dc:creator>甘兰萍</dc:creator>
  <cp:lastModifiedBy>HO黄钰轩PE</cp:lastModifiedBy>
  <dcterms:modified xsi:type="dcterms:W3CDTF">2025-01-27T04:37:22Z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2022-02-11T11:24:46Z</vt:filetime>
  </property>
  <property fmtid="{D5CDD505-2E9C-101B-9397-08002B2CF9AE}" pid="4" name="KSOTemplateDocerSaveRecord">
    <vt:lpwstr>eyJoZGlkIjoiMTg0MjUyN2JjODNjZGI5MDBjNTMwZDllNmIzOTNmNWMiLCJ1c2VySWQiOiIzOTA3ODUyMDIifQ==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935E878260AA4A67930326C67A354DF4_13</vt:lpwstr>
  </property>
</Properties>
</file>