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152859">
      <w:pPr>
        <w:pStyle w:val="12"/>
        <w:keepNext w:val="0"/>
        <w:keepLines w:val="0"/>
        <w:pageBreakBefore w:val="0"/>
        <w:widowControl/>
        <w:kinsoku/>
        <w:wordWrap/>
        <w:overflowPunct/>
        <w:topLinePunct w:val="0"/>
        <w:autoSpaceDE/>
        <w:autoSpaceDN/>
        <w:bidi w:val="0"/>
        <w:adjustRightInd/>
        <w:snapToGrid/>
        <w:spacing w:beforeLines="0" w:line="240" w:lineRule="auto"/>
        <w:ind w:firstLine="0"/>
        <w:jc w:val="center"/>
        <w:textAlignment w:val="auto"/>
        <w:rPr>
          <w:rFonts w:hint="eastAsia" w:ascii="宋体" w:hAnsi="宋体" w:eastAsia="宋体" w:cs="宋体"/>
          <w:b/>
          <w:bCs w:val="0"/>
          <w:sz w:val="44"/>
          <w:szCs w:val="44"/>
        </w:rPr>
      </w:pPr>
      <w:r>
        <w:rPr>
          <w:rFonts w:hint="eastAsia" w:ascii="宋体" w:hAnsi="宋体" w:eastAsia="宋体" w:cs="宋体"/>
          <w:b/>
          <w:bCs w:val="0"/>
          <w:sz w:val="44"/>
          <w:szCs w:val="44"/>
        </w:rPr>
        <w:t>江西省水利事务业务平台值班工作台</w:t>
      </w:r>
    </w:p>
    <w:p w14:paraId="34328ADF">
      <w:pPr>
        <w:pStyle w:val="12"/>
        <w:keepNext w:val="0"/>
        <w:keepLines w:val="0"/>
        <w:pageBreakBefore w:val="0"/>
        <w:widowControl/>
        <w:kinsoku/>
        <w:wordWrap/>
        <w:overflowPunct/>
        <w:topLinePunct w:val="0"/>
        <w:autoSpaceDE/>
        <w:autoSpaceDN/>
        <w:bidi w:val="0"/>
        <w:adjustRightInd/>
        <w:snapToGrid/>
        <w:spacing w:beforeLines="0" w:line="240" w:lineRule="auto"/>
        <w:ind w:firstLine="0"/>
        <w:jc w:val="center"/>
        <w:textAlignment w:val="auto"/>
        <w:rPr>
          <w:rFonts w:hint="eastAsia" w:ascii="宋体" w:hAnsi="宋体" w:eastAsia="宋体" w:cs="宋体"/>
          <w:b/>
          <w:bCs w:val="0"/>
          <w:sz w:val="44"/>
          <w:szCs w:val="44"/>
        </w:rPr>
      </w:pPr>
      <w:r>
        <w:rPr>
          <w:rFonts w:hint="eastAsia" w:ascii="宋体" w:hAnsi="宋体" w:eastAsia="宋体" w:cs="宋体"/>
          <w:b/>
          <w:bCs w:val="0"/>
          <w:sz w:val="44"/>
          <w:szCs w:val="44"/>
        </w:rPr>
        <w:t>操作手册</w:t>
      </w:r>
    </w:p>
    <w:p w14:paraId="24B09F24">
      <w:pPr>
        <w:rPr>
          <w:rFonts w:hint="eastAsia"/>
          <w:lang w:val="en-US" w:eastAsia="zh-CN"/>
        </w:rPr>
      </w:pPr>
    </w:p>
    <w:p w14:paraId="4B257AC6">
      <w:pPr>
        <w:ind w:firstLine="560" w:firstLineChars="200"/>
        <w:rPr>
          <w:rFonts w:hint="default" w:ascii="仿宋" w:hAnsi="仿宋" w:eastAsia="仿宋" w:cs="仿宋"/>
          <w:lang w:val="en-US" w:eastAsia="zh-CN"/>
        </w:rPr>
      </w:pPr>
      <w:r>
        <w:rPr>
          <w:rFonts w:hint="eastAsia" w:ascii="仿宋" w:hAnsi="仿宋" w:eastAsia="仿宋" w:cs="仿宋"/>
          <w:lang w:val="en-US" w:eastAsia="zh-CN"/>
        </w:rPr>
        <w:t>目前，根据省、市关于做好汛期值班相关文件精神和工作部署，自2025年4月1日起至9月30日汛期期间，各地防汛值班人员名单需录入江西省水利事务业务</w:t>
      </w:r>
      <w:bookmarkStart w:id="5" w:name="_GoBack"/>
      <w:bookmarkEnd w:id="5"/>
      <w:r>
        <w:rPr>
          <w:rFonts w:hint="eastAsia" w:ascii="仿宋" w:hAnsi="仿宋" w:eastAsia="仿宋" w:cs="仿宋"/>
          <w:lang w:val="en-US" w:eastAsia="zh-CN"/>
        </w:rPr>
        <w:t>平台值班工作台（以下简称省值班平台），省值班平台在值班前夕和值班交接班当天会发送短信至值班人员进行提醒。同时，当班人员每日15点前需通过省值班平台报送本日值班信息（时间节点为昨日15时至当日15时）；每日8点交接班时需在省值班平台形成本班周期内（24h）的值班日志。现根据值班工作实际需要，将省值班平台操作步骤写明如下，其中重点内容（值班信息、值班日报）已标红。</w:t>
      </w:r>
    </w:p>
    <w:p w14:paraId="150513F2">
      <w:pPr>
        <w:rPr>
          <w:rFonts w:hint="eastAsia" w:ascii="仿宋" w:hAnsi="仿宋" w:eastAsia="仿宋" w:cs="仿宋"/>
          <w:lang w:val="en-US" w:eastAsia="zh-CN"/>
        </w:rPr>
      </w:pPr>
    </w:p>
    <w:p w14:paraId="3DE257D7">
      <w:pPr>
        <w:rPr>
          <w:rFonts w:hint="eastAsia" w:ascii="仿宋" w:hAnsi="仿宋" w:eastAsia="仿宋" w:cs="仿宋"/>
          <w:lang w:val="en-US" w:eastAsia="zh-CN"/>
        </w:rPr>
      </w:pPr>
    </w:p>
    <w:p w14:paraId="6C35B1AE">
      <w:pPr>
        <w:jc w:val="right"/>
        <w:rPr>
          <w:rFonts w:hint="eastAsia" w:ascii="仿宋" w:hAnsi="仿宋" w:eastAsia="仿宋" w:cs="仿宋"/>
          <w:lang w:val="en-US" w:eastAsia="zh-CN"/>
        </w:rPr>
      </w:pPr>
      <w:r>
        <w:rPr>
          <w:rFonts w:hint="eastAsia" w:ascii="仿宋" w:hAnsi="仿宋" w:eastAsia="仿宋" w:cs="仿宋"/>
          <w:lang w:val="en-US" w:eastAsia="zh-CN"/>
        </w:rPr>
        <w:t>新建区水利局水旱灾害工作组</w:t>
      </w:r>
    </w:p>
    <w:p w14:paraId="74FF357C">
      <w:pPr>
        <w:ind w:firstLine="5880" w:firstLineChars="2100"/>
        <w:jc w:val="both"/>
        <w:rPr>
          <w:rFonts w:hint="eastAsia" w:ascii="仿宋" w:hAnsi="仿宋" w:eastAsia="仿宋" w:cs="仿宋"/>
          <w:b/>
          <w:bCs/>
          <w:sz w:val="48"/>
          <w:szCs w:val="52"/>
          <w:lang w:val="en-US" w:eastAsia="zh-CN"/>
        </w:rPr>
        <w:sectPr>
          <w:footerReference r:id="rId3" w:type="default"/>
          <w:pgSz w:w="11906" w:h="16838"/>
          <w:pgMar w:top="1440" w:right="1800" w:bottom="1440" w:left="1800" w:header="851" w:footer="992" w:gutter="0"/>
          <w:pgNumType w:fmt="decimal" w:start="1"/>
          <w:cols w:space="425" w:num="1"/>
          <w:docGrid w:type="lines" w:linePitch="312" w:charSpace="0"/>
        </w:sectPr>
      </w:pPr>
      <w:r>
        <w:rPr>
          <w:rFonts w:hint="eastAsia" w:ascii="仿宋" w:hAnsi="仿宋" w:eastAsia="仿宋" w:cs="仿宋"/>
        </w:rPr>
        <w:t>202</w:t>
      </w:r>
      <w:r>
        <w:rPr>
          <w:rFonts w:hint="eastAsia" w:ascii="仿宋" w:hAnsi="仿宋" w:eastAsia="仿宋" w:cs="仿宋"/>
          <w:lang w:val="en-US" w:eastAsia="zh-CN"/>
        </w:rPr>
        <w:t>5</w:t>
      </w:r>
      <w:r>
        <w:rPr>
          <w:rFonts w:hint="eastAsia" w:ascii="仿宋" w:hAnsi="仿宋" w:eastAsia="仿宋" w:cs="仿宋"/>
        </w:rPr>
        <w:t>年</w:t>
      </w:r>
      <w:r>
        <w:rPr>
          <w:rFonts w:hint="eastAsia" w:ascii="仿宋" w:hAnsi="仿宋" w:eastAsia="仿宋" w:cs="仿宋"/>
          <w:lang w:val="en-US" w:eastAsia="zh-CN"/>
        </w:rPr>
        <w:t>2月</w:t>
      </w:r>
    </w:p>
    <w:p w14:paraId="3F49EEC9">
      <w:pPr>
        <w:pStyle w:val="2"/>
        <w:pageBreakBefore w:val="0"/>
        <w:widowControl w:val="0"/>
        <w:kinsoku/>
        <w:wordWrap/>
        <w:overflowPunct/>
        <w:topLinePunct w:val="0"/>
        <w:autoSpaceDE/>
        <w:autoSpaceDN/>
        <w:bidi w:val="0"/>
        <w:adjustRightInd/>
        <w:snapToGrid/>
        <w:spacing w:before="0" w:after="0" w:line="240" w:lineRule="auto"/>
        <w:textAlignment w:val="auto"/>
        <w:rPr>
          <w:rFonts w:hint="default"/>
          <w:lang w:val="en-US" w:eastAsia="zh-CN"/>
        </w:rPr>
      </w:pPr>
    </w:p>
    <w:p w14:paraId="41E185C2">
      <w:pPr>
        <w:pStyle w:val="2"/>
        <w:pageBreakBefore w:val="0"/>
        <w:widowControl w:val="0"/>
        <w:kinsoku/>
        <w:wordWrap/>
        <w:overflowPunct/>
        <w:topLinePunct w:val="0"/>
        <w:autoSpaceDE/>
        <w:autoSpaceDN/>
        <w:bidi w:val="0"/>
        <w:adjustRightInd/>
        <w:snapToGrid/>
        <w:spacing w:before="0" w:after="0" w:line="240" w:lineRule="auto"/>
        <w:ind w:firstLine="883" w:firstLineChars="200"/>
        <w:textAlignment w:val="auto"/>
      </w:pPr>
      <w:r>
        <w:rPr>
          <w:rFonts w:hint="eastAsia"/>
          <w:lang w:val="en-US" w:eastAsia="zh-CN"/>
        </w:rPr>
        <w:t>一、</w:t>
      </w:r>
      <w:r>
        <w:rPr>
          <w:rFonts w:hint="eastAsia"/>
        </w:rPr>
        <w:t>平台登录</w:t>
      </w:r>
    </w:p>
    <w:p w14:paraId="50D5E28A">
      <w:pPr>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color w:val="FF0000"/>
          <w:lang w:val="en-US" w:eastAsia="zh-CN"/>
        </w:rPr>
      </w:pPr>
      <w:r>
        <w:rPr>
          <w:color w:val="FF0000"/>
        </w:rPr>
        <w:tab/>
      </w:r>
      <w:r>
        <w:rPr>
          <w:rFonts w:hint="eastAsia"/>
          <w:color w:val="FF0000"/>
        </w:rPr>
        <w:t>浏览器输入地址：</w:t>
      </w:r>
      <w:r>
        <w:rPr>
          <w:color w:val="FF0000"/>
          <w:u w:val="none"/>
        </w:rPr>
        <w:fldChar w:fldCharType="begin"/>
      </w:r>
      <w:r>
        <w:rPr>
          <w:color w:val="FF0000"/>
          <w:u w:val="none"/>
        </w:rPr>
        <w:instrText xml:space="preserve"> HYPERLINK "http://my.jxwrd.gov.cn/" </w:instrText>
      </w:r>
      <w:r>
        <w:rPr>
          <w:color w:val="FF0000"/>
          <w:u w:val="none"/>
        </w:rPr>
        <w:fldChar w:fldCharType="separate"/>
      </w:r>
      <w:r>
        <w:rPr>
          <w:rStyle w:val="11"/>
          <w:color w:val="FF0000"/>
          <w:u w:val="none"/>
        </w:rPr>
        <w:t>http://my.jxwrd.gov.cn/</w:t>
      </w:r>
      <w:r>
        <w:rPr>
          <w:rStyle w:val="11"/>
          <w:color w:val="FF0000"/>
          <w:u w:val="none"/>
        </w:rPr>
        <w:fldChar w:fldCharType="end"/>
      </w:r>
      <w:r>
        <w:rPr>
          <w:rStyle w:val="11"/>
          <w:rFonts w:hint="eastAsia"/>
          <w:color w:val="FF0000"/>
          <w:u w:val="none"/>
          <w:lang w:eastAsia="zh-CN"/>
        </w:rPr>
        <w:t>（</w:t>
      </w:r>
      <w:r>
        <w:rPr>
          <w:rStyle w:val="11"/>
          <w:rFonts w:hint="eastAsia"/>
          <w:color w:val="FF0000"/>
          <w:u w:val="none"/>
          <w:lang w:val="en-US" w:eastAsia="zh-CN"/>
        </w:rPr>
        <w:t>内网</w:t>
      </w:r>
      <w:r>
        <w:rPr>
          <w:rStyle w:val="11"/>
          <w:rFonts w:hint="eastAsia"/>
          <w:color w:val="FF0000"/>
          <w:u w:val="none"/>
          <w:lang w:eastAsia="zh-CN"/>
        </w:rPr>
        <w:t>）</w:t>
      </w:r>
      <w:r>
        <w:rPr>
          <w:rFonts w:hint="eastAsia"/>
          <w:color w:val="FF0000"/>
          <w:u w:val="none"/>
        </w:rPr>
        <w:t>，http://10.1.28.10/</w:t>
      </w:r>
      <w:r>
        <w:rPr>
          <w:rFonts w:hint="eastAsia"/>
          <w:color w:val="FF0000"/>
          <w:lang w:eastAsia="zh-CN"/>
        </w:rPr>
        <w:t>（</w:t>
      </w:r>
      <w:r>
        <w:rPr>
          <w:rFonts w:hint="eastAsia"/>
          <w:color w:val="FF0000"/>
          <w:lang w:val="en-US" w:eastAsia="zh-CN"/>
        </w:rPr>
        <w:t>政务外网</w:t>
      </w:r>
      <w:r>
        <w:rPr>
          <w:rFonts w:hint="eastAsia"/>
          <w:color w:val="FF0000"/>
          <w:lang w:eastAsia="zh-CN"/>
        </w:rPr>
        <w:t>）。</w:t>
      </w:r>
      <w:r>
        <w:rPr>
          <w:rFonts w:hint="eastAsia"/>
          <w:color w:val="FF0000"/>
          <w:lang w:val="en-US" w:eastAsia="zh-CN"/>
        </w:rPr>
        <w:t>目前值班人员均已注册了该平台账号。为便于统一报送值班信息，请当班人员每日登入新建区水旱灾害防御值班账号完成每日值班信息和值班日志的报送工作。</w:t>
      </w:r>
    </w:p>
    <w:p w14:paraId="1D29B3E7">
      <w:pPr>
        <w:pageBreakBefore w:val="0"/>
        <w:widowControl w:val="0"/>
        <w:kinsoku/>
        <w:wordWrap/>
        <w:overflowPunct/>
        <w:topLinePunct w:val="0"/>
        <w:autoSpaceDE/>
        <w:autoSpaceDN/>
        <w:bidi w:val="0"/>
        <w:adjustRightInd/>
        <w:snapToGrid/>
        <w:spacing w:line="240" w:lineRule="auto"/>
        <w:ind w:firstLine="560" w:firstLineChars="200"/>
        <w:textAlignment w:val="auto"/>
        <w:rPr>
          <w:rFonts w:hint="default"/>
          <w:color w:val="FF0000"/>
          <w:lang w:val="en-US" w:eastAsia="zh-CN"/>
        </w:rPr>
      </w:pPr>
      <w:r>
        <w:rPr>
          <w:rFonts w:hint="eastAsia"/>
          <w:color w:val="FF0000"/>
          <w:lang w:val="en-US" w:eastAsia="zh-CN"/>
        </w:rPr>
        <w:t>账号：          密码：</w:t>
      </w:r>
    </w:p>
    <w:p w14:paraId="5C7B0DCD">
      <w:pPr>
        <w:pageBreakBefore w:val="0"/>
        <w:widowControl w:val="0"/>
        <w:kinsoku/>
        <w:wordWrap/>
        <w:overflowPunct/>
        <w:topLinePunct w:val="0"/>
        <w:autoSpaceDE/>
        <w:autoSpaceDN/>
        <w:bidi w:val="0"/>
        <w:adjustRightInd/>
        <w:snapToGrid/>
        <w:spacing w:line="240" w:lineRule="auto"/>
        <w:textAlignment w:val="auto"/>
      </w:pPr>
      <w:r>
        <w:drawing>
          <wp:inline distT="0" distB="0" distL="0" distR="0">
            <wp:extent cx="2449830" cy="2319655"/>
            <wp:effectExtent l="0" t="0" r="7620" b="444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5"/>
                    <a:stretch>
                      <a:fillRect/>
                    </a:stretch>
                  </pic:blipFill>
                  <pic:spPr>
                    <a:xfrm>
                      <a:off x="0" y="0"/>
                      <a:ext cx="2453379" cy="2323415"/>
                    </a:xfrm>
                    <a:prstGeom prst="rect">
                      <a:avLst/>
                    </a:prstGeom>
                  </pic:spPr>
                </pic:pic>
              </a:graphicData>
            </a:graphic>
          </wp:inline>
        </w:drawing>
      </w:r>
      <w:r>
        <w:t xml:space="preserve">  </w:t>
      </w:r>
      <w:r>
        <w:drawing>
          <wp:inline distT="0" distB="0" distL="0" distR="0">
            <wp:extent cx="2496185" cy="2220595"/>
            <wp:effectExtent l="0" t="0" r="0" b="825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6"/>
                    <a:stretch>
                      <a:fillRect/>
                    </a:stretch>
                  </pic:blipFill>
                  <pic:spPr>
                    <a:xfrm>
                      <a:off x="0" y="0"/>
                      <a:ext cx="2502576" cy="2225985"/>
                    </a:xfrm>
                    <a:prstGeom prst="rect">
                      <a:avLst/>
                    </a:prstGeom>
                  </pic:spPr>
                </pic:pic>
              </a:graphicData>
            </a:graphic>
          </wp:inline>
        </w:drawing>
      </w:r>
    </w:p>
    <w:p w14:paraId="2334B8B6">
      <w:pPr>
        <w:pageBreakBefore w:val="0"/>
        <w:widowControl w:val="0"/>
        <w:kinsoku/>
        <w:wordWrap/>
        <w:overflowPunct/>
        <w:topLinePunct w:val="0"/>
        <w:autoSpaceDE/>
        <w:autoSpaceDN/>
        <w:bidi w:val="0"/>
        <w:adjustRightInd/>
        <w:snapToGrid/>
        <w:spacing w:line="240" w:lineRule="auto"/>
        <w:ind w:firstLine="560" w:firstLineChars="200"/>
        <w:textAlignment w:val="auto"/>
      </w:pPr>
    </w:p>
    <w:p w14:paraId="7C2C39E2">
      <w:pPr>
        <w:pStyle w:val="2"/>
        <w:pageBreakBefore w:val="0"/>
        <w:widowControl w:val="0"/>
        <w:kinsoku/>
        <w:wordWrap/>
        <w:overflowPunct/>
        <w:topLinePunct w:val="0"/>
        <w:autoSpaceDE/>
        <w:autoSpaceDN/>
        <w:bidi w:val="0"/>
        <w:adjustRightInd/>
        <w:snapToGrid/>
        <w:spacing w:before="0" w:after="0" w:line="240" w:lineRule="auto"/>
        <w:ind w:firstLine="883" w:firstLineChars="200"/>
        <w:textAlignment w:val="auto"/>
      </w:pPr>
      <w:bookmarkStart w:id="0" w:name="_Toc162249865"/>
      <w:r>
        <w:rPr>
          <w:rFonts w:hint="eastAsia"/>
        </w:rPr>
        <w:t>二、值班工作台</w:t>
      </w:r>
      <w:bookmarkEnd w:id="0"/>
    </w:p>
    <w:p w14:paraId="559D5258">
      <w:pPr>
        <w:pageBreakBefore w:val="0"/>
        <w:widowControl w:val="0"/>
        <w:kinsoku/>
        <w:wordWrap/>
        <w:overflowPunct/>
        <w:topLinePunct w:val="0"/>
        <w:autoSpaceDE/>
        <w:autoSpaceDN/>
        <w:bidi w:val="0"/>
        <w:adjustRightInd/>
        <w:snapToGrid/>
        <w:spacing w:line="240" w:lineRule="auto"/>
        <w:ind w:firstLine="560" w:firstLineChars="200"/>
        <w:textAlignment w:val="auto"/>
      </w:pPr>
      <w:r>
        <w:tab/>
      </w:r>
      <w:r>
        <w:rPr>
          <w:rFonts w:hint="eastAsia"/>
        </w:rPr>
        <w:t>登录后，选择【值班工作台】，进入值班</w:t>
      </w:r>
      <w:r>
        <w:t>工作台</w:t>
      </w:r>
      <w:r>
        <w:rPr>
          <w:rFonts w:hint="eastAsia"/>
        </w:rPr>
        <w:t>，默认全屏展示，</w:t>
      </w:r>
      <w:r>
        <w:t>工作台</w:t>
      </w:r>
      <w:r>
        <w:rPr>
          <w:rFonts w:hint="eastAsia"/>
        </w:rPr>
        <w:t>省市县三级数据权限隔离，县级用户只可查看本县</w:t>
      </w:r>
      <w:r>
        <w:rPr>
          <w:rFonts w:hint="eastAsia"/>
          <w:lang w:val="en-US" w:eastAsia="zh-CN"/>
        </w:rPr>
        <w:t>区</w:t>
      </w:r>
      <w:r>
        <w:rPr>
          <w:rFonts w:hint="eastAsia"/>
        </w:rPr>
        <w:t>范围数据。</w:t>
      </w:r>
      <w:r>
        <w:t>工作台的数据默认5分钟</w:t>
      </w:r>
      <w:r>
        <w:rPr>
          <w:rFonts w:hint="eastAsia"/>
        </w:rPr>
        <w:t>实时</w:t>
      </w:r>
      <w:r>
        <w:t>刷新一次。</w:t>
      </w:r>
    </w:p>
    <w:p w14:paraId="4A41CA68">
      <w:pPr>
        <w:pageBreakBefore w:val="0"/>
        <w:widowControl w:val="0"/>
        <w:kinsoku/>
        <w:wordWrap/>
        <w:overflowPunct/>
        <w:topLinePunct w:val="0"/>
        <w:autoSpaceDE/>
        <w:autoSpaceDN/>
        <w:bidi w:val="0"/>
        <w:adjustRightInd/>
        <w:snapToGrid/>
        <w:spacing w:line="240" w:lineRule="auto"/>
        <w:textAlignment w:val="auto"/>
      </w:pPr>
      <w:r>
        <w:rPr>
          <w:rFonts w:hint="eastAsia"/>
        </w:rPr>
        <w:drawing>
          <wp:inline distT="0" distB="0" distL="114300" distR="114300">
            <wp:extent cx="5263515" cy="2452370"/>
            <wp:effectExtent l="0" t="0" r="9525" b="1270"/>
            <wp:docPr id="11" name="图片 11" descr="168126228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81262287172"/>
                    <pic:cNvPicPr>
                      <a:picLocks noChangeAspect="1"/>
                    </pic:cNvPicPr>
                  </pic:nvPicPr>
                  <pic:blipFill>
                    <a:blip r:embed="rId7"/>
                    <a:stretch>
                      <a:fillRect/>
                    </a:stretch>
                  </pic:blipFill>
                  <pic:spPr>
                    <a:xfrm>
                      <a:off x="0" y="0"/>
                      <a:ext cx="5263515" cy="2452370"/>
                    </a:xfrm>
                    <a:prstGeom prst="rect">
                      <a:avLst/>
                    </a:prstGeom>
                  </pic:spPr>
                </pic:pic>
              </a:graphicData>
            </a:graphic>
          </wp:inline>
        </w:drawing>
      </w:r>
    </w:p>
    <w:p w14:paraId="1E9DF45B">
      <w:pPr>
        <w:pStyle w:val="3"/>
        <w:pageBreakBefore w:val="0"/>
        <w:widowControl w:val="0"/>
        <w:kinsoku/>
        <w:wordWrap/>
        <w:overflowPunct/>
        <w:topLinePunct w:val="0"/>
        <w:autoSpaceDE/>
        <w:autoSpaceDN/>
        <w:bidi w:val="0"/>
        <w:adjustRightInd/>
        <w:snapToGrid/>
        <w:spacing w:before="0" w:after="0" w:line="240" w:lineRule="auto"/>
        <w:ind w:firstLine="643" w:firstLineChars="200"/>
        <w:textAlignment w:val="auto"/>
      </w:pPr>
      <w:bookmarkStart w:id="1" w:name="_Toc162249869"/>
      <w:r>
        <w:rPr>
          <w:rFonts w:hint="eastAsia"/>
          <w:lang w:eastAsia="zh-CN"/>
        </w:rPr>
        <w:t>（</w:t>
      </w:r>
      <w:r>
        <w:rPr>
          <w:rFonts w:hint="eastAsia"/>
          <w:lang w:val="en-US" w:eastAsia="zh-CN"/>
        </w:rPr>
        <w:t>一</w:t>
      </w:r>
      <w:r>
        <w:rPr>
          <w:rFonts w:hint="eastAsia"/>
          <w:lang w:eastAsia="zh-CN"/>
        </w:rPr>
        <w:t>）</w:t>
      </w:r>
      <w:r>
        <w:rPr>
          <w:rFonts w:hint="eastAsia"/>
        </w:rPr>
        <w:t>人员值班</w:t>
      </w:r>
      <w:bookmarkEnd w:id="1"/>
    </w:p>
    <w:p w14:paraId="0C2B5614">
      <w:pPr>
        <w:pageBreakBefore w:val="0"/>
        <w:widowControl w:val="0"/>
        <w:kinsoku/>
        <w:wordWrap/>
        <w:overflowPunct/>
        <w:topLinePunct w:val="0"/>
        <w:autoSpaceDE/>
        <w:autoSpaceDN/>
        <w:bidi w:val="0"/>
        <w:adjustRightInd/>
        <w:snapToGrid/>
        <w:spacing w:line="240" w:lineRule="auto"/>
        <w:ind w:firstLine="560" w:firstLineChars="200"/>
        <w:textAlignment w:val="auto"/>
      </w:pPr>
      <w:r>
        <w:rPr>
          <w:rFonts w:hint="eastAsia"/>
        </w:rPr>
        <w:t>人员值班模块包括值班交接、当前值班、文件发送、应急响应、文件签收、值班文件、值班记录七个</w:t>
      </w:r>
      <w:r>
        <w:rPr>
          <w:rFonts w:hint="eastAsia"/>
          <w:lang w:val="en-US" w:eastAsia="zh-CN"/>
        </w:rPr>
        <w:t>等</w:t>
      </w:r>
      <w:r>
        <w:rPr>
          <w:rFonts w:hint="eastAsia"/>
        </w:rPr>
        <w:t>部分</w:t>
      </w:r>
      <w:r>
        <w:rPr>
          <w:rFonts w:hint="eastAsia"/>
          <w:lang w:val="en-US" w:eastAsia="zh-CN"/>
        </w:rPr>
        <w:t>组成。值班人员主要应用相关功能如下：</w:t>
      </w:r>
    </w:p>
    <w:p w14:paraId="5E7DAAAD">
      <w:pPr>
        <w:pStyle w:val="4"/>
        <w:pageBreakBefore w:val="0"/>
        <w:widowControl w:val="0"/>
        <w:kinsoku/>
        <w:wordWrap/>
        <w:overflowPunct/>
        <w:topLinePunct w:val="0"/>
        <w:autoSpaceDE/>
        <w:autoSpaceDN/>
        <w:bidi w:val="0"/>
        <w:adjustRightInd/>
        <w:snapToGrid/>
        <w:spacing w:before="0" w:after="0" w:line="240" w:lineRule="auto"/>
        <w:ind w:firstLine="643" w:firstLineChars="200"/>
        <w:textAlignment w:val="auto"/>
      </w:pPr>
      <w:bookmarkStart w:id="2" w:name="_Toc162249871"/>
      <w:r>
        <w:rPr>
          <w:rFonts w:hint="eastAsia"/>
          <w:lang w:val="en-US" w:eastAsia="zh-CN"/>
        </w:rPr>
        <w:t>1、</w:t>
      </w:r>
      <w:r>
        <w:rPr>
          <w:rFonts w:hint="eastAsia"/>
        </w:rPr>
        <w:t>当前值班</w:t>
      </w:r>
      <w:bookmarkEnd w:id="2"/>
    </w:p>
    <w:p w14:paraId="30AFB335">
      <w:pPr>
        <w:pageBreakBefore w:val="0"/>
        <w:widowControl w:val="0"/>
        <w:kinsoku/>
        <w:wordWrap/>
        <w:overflowPunct/>
        <w:topLinePunct w:val="0"/>
        <w:autoSpaceDE/>
        <w:autoSpaceDN/>
        <w:bidi w:val="0"/>
        <w:adjustRightInd/>
        <w:snapToGrid/>
        <w:spacing w:line="240" w:lineRule="auto"/>
        <w:ind w:firstLine="560" w:firstLineChars="200"/>
        <w:textAlignment w:val="auto"/>
      </w:pPr>
      <w:r>
        <w:rPr>
          <w:rFonts w:hint="eastAsia"/>
        </w:rPr>
        <w:t>展示当前时段的值班人员列表，数据是从业务平台的值班安排中获取，包括带班领导、主班人员、副班人员和加强班。当前值班的人员才能对下列模块进行编辑。</w:t>
      </w:r>
    </w:p>
    <w:p w14:paraId="5B0DF0E3">
      <w:pPr>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lang w:val="en-US" w:eastAsia="zh-CN"/>
        </w:rPr>
      </w:pPr>
      <w:r>
        <w:drawing>
          <wp:inline distT="0" distB="0" distL="114300" distR="114300">
            <wp:extent cx="5260340" cy="2452370"/>
            <wp:effectExtent l="0" t="0" r="12700" b="1270"/>
            <wp:docPr id="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pic:cNvPicPr>
                      <a:picLocks noChangeAspect="1"/>
                    </pic:cNvPicPr>
                  </pic:nvPicPr>
                  <pic:blipFill>
                    <a:blip r:embed="rId8"/>
                    <a:stretch>
                      <a:fillRect/>
                    </a:stretch>
                  </pic:blipFill>
                  <pic:spPr>
                    <a:xfrm>
                      <a:off x="0" y="0"/>
                      <a:ext cx="5260340" cy="2452370"/>
                    </a:xfrm>
                    <a:prstGeom prst="rect">
                      <a:avLst/>
                    </a:prstGeom>
                    <a:noFill/>
                    <a:ln>
                      <a:noFill/>
                    </a:ln>
                  </pic:spPr>
                </pic:pic>
              </a:graphicData>
            </a:graphic>
          </wp:inline>
        </w:drawing>
      </w:r>
    </w:p>
    <w:p w14:paraId="7952189E">
      <w:pPr>
        <w:pStyle w:val="5"/>
        <w:pageBreakBefore w:val="0"/>
        <w:widowControl w:val="0"/>
        <w:kinsoku/>
        <w:wordWrap/>
        <w:overflowPunct/>
        <w:topLinePunct w:val="0"/>
        <w:autoSpaceDE/>
        <w:autoSpaceDN/>
        <w:bidi w:val="0"/>
        <w:adjustRightInd/>
        <w:snapToGrid/>
        <w:spacing w:before="0" w:after="0" w:line="240" w:lineRule="auto"/>
        <w:ind w:firstLine="562" w:firstLineChars="200"/>
        <w:textAlignment w:val="auto"/>
      </w:pPr>
      <w:r>
        <w:rPr>
          <w:rFonts w:hint="eastAsia"/>
          <w:lang w:val="en-US" w:eastAsia="zh-CN"/>
        </w:rPr>
        <w:t>2、</w:t>
      </w:r>
      <w:r>
        <w:rPr>
          <w:rFonts w:hint="eastAsia"/>
        </w:rPr>
        <w:t>值班须知</w:t>
      </w:r>
    </w:p>
    <w:p w14:paraId="04CD6403">
      <w:pPr>
        <w:pageBreakBefore w:val="0"/>
        <w:widowControl w:val="0"/>
        <w:kinsoku/>
        <w:wordWrap/>
        <w:overflowPunct/>
        <w:topLinePunct w:val="0"/>
        <w:autoSpaceDE/>
        <w:autoSpaceDN/>
        <w:bidi w:val="0"/>
        <w:adjustRightInd/>
        <w:snapToGrid/>
        <w:spacing w:line="240" w:lineRule="auto"/>
        <w:ind w:firstLine="560" w:firstLineChars="200"/>
        <w:textAlignment w:val="auto"/>
      </w:pPr>
      <w:r>
        <w:rPr>
          <w:rFonts w:hint="eastAsia"/>
        </w:rPr>
        <w:t>点击后弹框展示人员须知，包括交班、值班信息编写、值班日志编写的时间点。</w:t>
      </w:r>
    </w:p>
    <w:p w14:paraId="494B1D2B">
      <w:pPr>
        <w:pageBreakBefore w:val="0"/>
        <w:widowControl w:val="0"/>
        <w:kinsoku/>
        <w:wordWrap/>
        <w:overflowPunct/>
        <w:topLinePunct w:val="0"/>
        <w:autoSpaceDE/>
        <w:autoSpaceDN/>
        <w:bidi w:val="0"/>
        <w:adjustRightInd/>
        <w:snapToGrid/>
        <w:spacing w:line="240" w:lineRule="auto"/>
        <w:textAlignment w:val="auto"/>
      </w:pPr>
      <w:r>
        <w:drawing>
          <wp:inline distT="0" distB="0" distL="114300" distR="114300">
            <wp:extent cx="5265420" cy="2453005"/>
            <wp:effectExtent l="0" t="0" r="7620" b="635"/>
            <wp:docPr id="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pic:cNvPicPr>
                      <a:picLocks noChangeAspect="1"/>
                    </pic:cNvPicPr>
                  </pic:nvPicPr>
                  <pic:blipFill>
                    <a:blip r:embed="rId9"/>
                    <a:stretch>
                      <a:fillRect/>
                    </a:stretch>
                  </pic:blipFill>
                  <pic:spPr>
                    <a:xfrm>
                      <a:off x="0" y="0"/>
                      <a:ext cx="5265420" cy="2453005"/>
                    </a:xfrm>
                    <a:prstGeom prst="rect">
                      <a:avLst/>
                    </a:prstGeom>
                    <a:noFill/>
                    <a:ln>
                      <a:noFill/>
                    </a:ln>
                  </pic:spPr>
                </pic:pic>
              </a:graphicData>
            </a:graphic>
          </wp:inline>
        </w:drawing>
      </w:r>
    </w:p>
    <w:p w14:paraId="1D0CA843">
      <w:pPr>
        <w:pStyle w:val="5"/>
        <w:pageBreakBefore w:val="0"/>
        <w:widowControl w:val="0"/>
        <w:kinsoku/>
        <w:wordWrap/>
        <w:overflowPunct/>
        <w:topLinePunct w:val="0"/>
        <w:autoSpaceDE/>
        <w:autoSpaceDN/>
        <w:bidi w:val="0"/>
        <w:adjustRightInd/>
        <w:snapToGrid/>
        <w:spacing w:before="0" w:after="0" w:line="240" w:lineRule="auto"/>
        <w:ind w:firstLine="562" w:firstLineChars="200"/>
        <w:textAlignment w:val="auto"/>
      </w:pPr>
      <w:r>
        <w:rPr>
          <w:rFonts w:hint="eastAsia"/>
          <w:lang w:val="en-US" w:eastAsia="zh-CN"/>
        </w:rPr>
        <w:t>3、</w:t>
      </w:r>
      <w:r>
        <w:rPr>
          <w:rFonts w:hint="eastAsia"/>
        </w:rPr>
        <w:t>投屏</w:t>
      </w:r>
    </w:p>
    <w:p w14:paraId="68B1F73B">
      <w:pPr>
        <w:pageBreakBefore w:val="0"/>
        <w:widowControl w:val="0"/>
        <w:kinsoku/>
        <w:wordWrap/>
        <w:overflowPunct/>
        <w:topLinePunct w:val="0"/>
        <w:autoSpaceDE/>
        <w:autoSpaceDN/>
        <w:bidi w:val="0"/>
        <w:adjustRightInd/>
        <w:snapToGrid/>
        <w:spacing w:line="240" w:lineRule="auto"/>
        <w:ind w:firstLine="560" w:firstLineChars="200"/>
        <w:textAlignment w:val="auto"/>
      </w:pPr>
      <w:r>
        <w:rPr>
          <w:rFonts w:hint="eastAsia"/>
        </w:rPr>
        <w:t>点击投屏，在新页面打开当前值班人员展示页，当电脑连接大屏时，在大屏上展示，并展示上一班提醒值班注意事项，当前值班人员也可在设置中修改值班注意事项。</w:t>
      </w:r>
    </w:p>
    <w:p w14:paraId="79114A8E">
      <w:pPr>
        <w:pageBreakBefore w:val="0"/>
        <w:widowControl w:val="0"/>
        <w:kinsoku/>
        <w:wordWrap/>
        <w:overflowPunct/>
        <w:topLinePunct w:val="0"/>
        <w:autoSpaceDE/>
        <w:autoSpaceDN/>
        <w:bidi w:val="0"/>
        <w:adjustRightInd/>
        <w:snapToGrid/>
        <w:spacing w:line="240" w:lineRule="auto"/>
        <w:textAlignment w:val="auto"/>
      </w:pPr>
      <w:r>
        <w:drawing>
          <wp:inline distT="0" distB="0" distL="114300" distR="114300">
            <wp:extent cx="5268595" cy="1757045"/>
            <wp:effectExtent l="0" t="0" r="8255" b="14605"/>
            <wp:docPr id="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5"/>
                    <pic:cNvPicPr>
                      <a:picLocks noChangeAspect="1"/>
                    </pic:cNvPicPr>
                  </pic:nvPicPr>
                  <pic:blipFill>
                    <a:blip r:embed="rId10"/>
                    <a:stretch>
                      <a:fillRect/>
                    </a:stretch>
                  </pic:blipFill>
                  <pic:spPr>
                    <a:xfrm>
                      <a:off x="0" y="0"/>
                      <a:ext cx="5268595" cy="1757045"/>
                    </a:xfrm>
                    <a:prstGeom prst="rect">
                      <a:avLst/>
                    </a:prstGeom>
                    <a:noFill/>
                    <a:ln>
                      <a:noFill/>
                    </a:ln>
                  </pic:spPr>
                </pic:pic>
              </a:graphicData>
            </a:graphic>
          </wp:inline>
        </w:drawing>
      </w:r>
    </w:p>
    <w:p w14:paraId="16AA2464">
      <w:pPr>
        <w:pageBreakBefore w:val="0"/>
        <w:widowControl w:val="0"/>
        <w:kinsoku/>
        <w:wordWrap/>
        <w:overflowPunct/>
        <w:topLinePunct w:val="0"/>
        <w:autoSpaceDE/>
        <w:autoSpaceDN/>
        <w:bidi w:val="0"/>
        <w:adjustRightInd/>
        <w:snapToGrid/>
        <w:spacing w:line="240" w:lineRule="auto"/>
        <w:textAlignment w:val="auto"/>
      </w:pPr>
      <w:r>
        <w:drawing>
          <wp:inline distT="0" distB="0" distL="114300" distR="114300">
            <wp:extent cx="5266690" cy="1624330"/>
            <wp:effectExtent l="0" t="0" r="10160" b="13970"/>
            <wp:docPr id="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6"/>
                    <pic:cNvPicPr>
                      <a:picLocks noChangeAspect="1"/>
                    </pic:cNvPicPr>
                  </pic:nvPicPr>
                  <pic:blipFill>
                    <a:blip r:embed="rId11"/>
                    <a:stretch>
                      <a:fillRect/>
                    </a:stretch>
                  </pic:blipFill>
                  <pic:spPr>
                    <a:xfrm>
                      <a:off x="0" y="0"/>
                      <a:ext cx="5266690" cy="1624330"/>
                    </a:xfrm>
                    <a:prstGeom prst="rect">
                      <a:avLst/>
                    </a:prstGeom>
                    <a:noFill/>
                    <a:ln>
                      <a:noFill/>
                    </a:ln>
                  </pic:spPr>
                </pic:pic>
              </a:graphicData>
            </a:graphic>
          </wp:inline>
        </w:drawing>
      </w:r>
    </w:p>
    <w:p w14:paraId="5A42C9A3">
      <w:pPr>
        <w:pStyle w:val="5"/>
        <w:pageBreakBefore w:val="0"/>
        <w:widowControl w:val="0"/>
        <w:kinsoku/>
        <w:wordWrap/>
        <w:overflowPunct/>
        <w:topLinePunct w:val="0"/>
        <w:autoSpaceDE/>
        <w:autoSpaceDN/>
        <w:bidi w:val="0"/>
        <w:adjustRightInd/>
        <w:snapToGrid/>
        <w:spacing w:before="0" w:after="0" w:line="240" w:lineRule="auto"/>
        <w:ind w:firstLine="562" w:firstLineChars="200"/>
        <w:textAlignment w:val="auto"/>
      </w:pPr>
      <w:r>
        <w:rPr>
          <w:rFonts w:hint="eastAsia"/>
          <w:lang w:val="en-US" w:eastAsia="zh-CN"/>
        </w:rPr>
        <w:t>4、</w:t>
      </w:r>
      <w:r>
        <w:rPr>
          <w:rFonts w:hint="eastAsia"/>
        </w:rPr>
        <w:t>通讯录</w:t>
      </w:r>
    </w:p>
    <w:p w14:paraId="15264D4B">
      <w:pPr>
        <w:pageBreakBefore w:val="0"/>
        <w:widowControl w:val="0"/>
        <w:kinsoku/>
        <w:wordWrap/>
        <w:overflowPunct/>
        <w:topLinePunct w:val="0"/>
        <w:autoSpaceDE/>
        <w:autoSpaceDN/>
        <w:bidi w:val="0"/>
        <w:adjustRightInd/>
        <w:snapToGrid/>
        <w:spacing w:line="240" w:lineRule="auto"/>
        <w:ind w:firstLine="560" w:firstLineChars="200"/>
        <w:textAlignment w:val="auto"/>
      </w:pPr>
      <w:r>
        <w:rPr>
          <w:rFonts w:hint="eastAsia"/>
        </w:rPr>
        <w:t>点击通讯录，弹框显示当前各地市与区县的值班人员及电话。</w:t>
      </w:r>
    </w:p>
    <w:p w14:paraId="41DB2EC0">
      <w:pPr>
        <w:pageBreakBefore w:val="0"/>
        <w:widowControl w:val="0"/>
        <w:kinsoku/>
        <w:wordWrap/>
        <w:overflowPunct/>
        <w:topLinePunct w:val="0"/>
        <w:autoSpaceDE/>
        <w:autoSpaceDN/>
        <w:bidi w:val="0"/>
        <w:adjustRightInd/>
        <w:snapToGrid/>
        <w:spacing w:line="240" w:lineRule="auto"/>
        <w:ind w:firstLine="560" w:firstLineChars="200"/>
        <w:textAlignment w:val="auto"/>
      </w:pPr>
      <w:r>
        <w:drawing>
          <wp:inline distT="0" distB="0" distL="114300" distR="114300">
            <wp:extent cx="5260340" cy="2444115"/>
            <wp:effectExtent l="0" t="0" r="12700" b="9525"/>
            <wp:docPr id="4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0"/>
                    <pic:cNvPicPr>
                      <a:picLocks noChangeAspect="1"/>
                    </pic:cNvPicPr>
                  </pic:nvPicPr>
                  <pic:blipFill>
                    <a:blip r:embed="rId12"/>
                    <a:stretch>
                      <a:fillRect/>
                    </a:stretch>
                  </pic:blipFill>
                  <pic:spPr>
                    <a:xfrm>
                      <a:off x="0" y="0"/>
                      <a:ext cx="5260340" cy="2444115"/>
                    </a:xfrm>
                    <a:prstGeom prst="rect">
                      <a:avLst/>
                    </a:prstGeom>
                    <a:noFill/>
                    <a:ln>
                      <a:noFill/>
                    </a:ln>
                  </pic:spPr>
                </pic:pic>
              </a:graphicData>
            </a:graphic>
          </wp:inline>
        </w:drawing>
      </w:r>
    </w:p>
    <w:p w14:paraId="50DB4592">
      <w:pPr>
        <w:pStyle w:val="4"/>
        <w:pageBreakBefore w:val="0"/>
        <w:widowControl w:val="0"/>
        <w:kinsoku/>
        <w:wordWrap/>
        <w:overflowPunct/>
        <w:topLinePunct w:val="0"/>
        <w:autoSpaceDE/>
        <w:autoSpaceDN/>
        <w:bidi w:val="0"/>
        <w:adjustRightInd/>
        <w:snapToGrid/>
        <w:spacing w:before="0" w:after="0" w:line="240" w:lineRule="auto"/>
        <w:ind w:firstLine="643" w:firstLineChars="200"/>
        <w:textAlignment w:val="auto"/>
        <w:rPr>
          <w:color w:val="FF0000"/>
        </w:rPr>
      </w:pPr>
      <w:bookmarkStart w:id="3" w:name="_Toc162249875"/>
      <w:r>
        <w:rPr>
          <w:rFonts w:hint="eastAsia"/>
          <w:color w:val="FF0000"/>
          <w:lang w:eastAsia="zh-CN"/>
        </w:rPr>
        <w:t>（</w:t>
      </w:r>
      <w:r>
        <w:rPr>
          <w:rFonts w:hint="eastAsia"/>
          <w:color w:val="FF0000"/>
          <w:lang w:val="en-US" w:eastAsia="zh-CN"/>
        </w:rPr>
        <w:t>二</w:t>
      </w:r>
      <w:r>
        <w:rPr>
          <w:rFonts w:hint="eastAsia"/>
          <w:color w:val="FF0000"/>
          <w:lang w:eastAsia="zh-CN"/>
        </w:rPr>
        <w:t>）</w:t>
      </w:r>
      <w:r>
        <w:rPr>
          <w:rFonts w:hint="eastAsia"/>
          <w:color w:val="FF0000"/>
        </w:rPr>
        <w:t>值班文件</w:t>
      </w:r>
      <w:bookmarkEnd w:id="3"/>
    </w:p>
    <w:p w14:paraId="32790240">
      <w:pPr>
        <w:pageBreakBefore w:val="0"/>
        <w:widowControl w:val="0"/>
        <w:kinsoku/>
        <w:wordWrap/>
        <w:overflowPunct/>
        <w:topLinePunct w:val="0"/>
        <w:autoSpaceDE/>
        <w:autoSpaceDN/>
        <w:bidi w:val="0"/>
        <w:adjustRightInd/>
        <w:snapToGrid/>
        <w:spacing w:line="240" w:lineRule="auto"/>
        <w:ind w:firstLine="560" w:firstLineChars="200"/>
        <w:textAlignment w:val="auto"/>
        <w:rPr>
          <w:color w:val="FF0000"/>
        </w:rPr>
      </w:pPr>
      <w:r>
        <w:rPr>
          <w:rFonts w:hint="eastAsia"/>
          <w:color w:val="FF0000"/>
        </w:rPr>
        <w:t>包括值班信息和值班日志，市县级值班人员生成值班信息，默认发送给上级单位，</w:t>
      </w:r>
      <w:r>
        <w:rPr>
          <w:color w:val="FF0000"/>
        </w:rPr>
        <w:t>省级值班人员生成的值班信息，</w:t>
      </w:r>
      <w:r>
        <w:rPr>
          <w:rFonts w:hint="eastAsia"/>
          <w:color w:val="FF0000"/>
        </w:rPr>
        <w:t>可报送</w:t>
      </w:r>
      <w:r>
        <w:rPr>
          <w:color w:val="FF0000"/>
        </w:rPr>
        <w:t>到水利部。</w:t>
      </w:r>
      <w:r>
        <w:rPr>
          <w:rFonts w:hint="eastAsia"/>
          <w:color w:val="FF0000"/>
        </w:rPr>
        <w:t>各值班人员编制值班日志，记录本次值班情况。</w:t>
      </w:r>
    </w:p>
    <w:p w14:paraId="308473BD">
      <w:pPr>
        <w:pStyle w:val="5"/>
        <w:pageBreakBefore w:val="0"/>
        <w:widowControl w:val="0"/>
        <w:kinsoku/>
        <w:wordWrap/>
        <w:overflowPunct/>
        <w:topLinePunct w:val="0"/>
        <w:autoSpaceDE/>
        <w:autoSpaceDN/>
        <w:bidi w:val="0"/>
        <w:adjustRightInd/>
        <w:snapToGrid/>
        <w:spacing w:before="0" w:after="0" w:line="240" w:lineRule="auto"/>
        <w:ind w:firstLine="562" w:firstLineChars="200"/>
        <w:textAlignment w:val="auto"/>
        <w:rPr>
          <w:color w:val="FF0000"/>
        </w:rPr>
      </w:pPr>
      <w:r>
        <w:rPr>
          <w:rFonts w:hint="eastAsia"/>
          <w:color w:val="FF0000"/>
          <w:lang w:val="en-US" w:eastAsia="zh-CN"/>
        </w:rPr>
        <w:t>1、</w:t>
      </w:r>
      <w:r>
        <w:rPr>
          <w:rFonts w:hint="eastAsia"/>
          <w:color w:val="FF0000"/>
        </w:rPr>
        <w:t>值班信息</w:t>
      </w:r>
    </w:p>
    <w:p w14:paraId="563A1BE9">
      <w:pPr>
        <w:pStyle w:val="6"/>
        <w:pageBreakBefore w:val="0"/>
        <w:widowControl w:val="0"/>
        <w:kinsoku/>
        <w:wordWrap/>
        <w:overflowPunct/>
        <w:topLinePunct w:val="0"/>
        <w:autoSpaceDE/>
        <w:autoSpaceDN/>
        <w:bidi w:val="0"/>
        <w:adjustRightInd/>
        <w:snapToGrid/>
        <w:spacing w:before="0" w:after="0" w:line="240" w:lineRule="auto"/>
        <w:ind w:firstLine="562" w:firstLineChars="200"/>
        <w:textAlignment w:val="auto"/>
        <w:rPr>
          <w:color w:val="FF0000"/>
        </w:rPr>
      </w:pPr>
      <w:r>
        <w:rPr>
          <w:rFonts w:hint="eastAsia"/>
          <w:color w:val="FF0000"/>
          <w:lang w:eastAsia="zh-CN"/>
        </w:rPr>
        <w:t>（</w:t>
      </w:r>
      <w:r>
        <w:rPr>
          <w:rFonts w:hint="eastAsia"/>
          <w:color w:val="FF0000"/>
          <w:lang w:val="en-US" w:eastAsia="zh-CN"/>
        </w:rPr>
        <w:t>1</w:t>
      </w:r>
      <w:r>
        <w:rPr>
          <w:rFonts w:hint="eastAsia"/>
          <w:color w:val="FF0000"/>
          <w:lang w:eastAsia="zh-CN"/>
        </w:rPr>
        <w:t>）</w:t>
      </w:r>
      <w:r>
        <w:rPr>
          <w:color w:val="FF0000"/>
        </w:rPr>
        <w:t>生成</w:t>
      </w:r>
    </w:p>
    <w:p w14:paraId="77AEC45B">
      <w:pPr>
        <w:pageBreakBefore w:val="0"/>
        <w:widowControl w:val="0"/>
        <w:kinsoku/>
        <w:wordWrap/>
        <w:overflowPunct/>
        <w:topLinePunct w:val="0"/>
        <w:autoSpaceDE/>
        <w:autoSpaceDN/>
        <w:bidi w:val="0"/>
        <w:adjustRightInd/>
        <w:snapToGrid/>
        <w:spacing w:line="240" w:lineRule="auto"/>
        <w:ind w:firstLine="560" w:firstLineChars="200"/>
        <w:textAlignment w:val="auto"/>
        <w:rPr>
          <w:color w:val="FF0000"/>
        </w:rPr>
      </w:pPr>
      <w:r>
        <w:rPr>
          <w:rFonts w:hint="eastAsia" w:ascii="Segoe UI" w:hAnsi="Segoe UI" w:cs="Segoe UI"/>
          <w:color w:val="FF0000"/>
          <w:shd w:val="clear" w:color="auto" w:fill="FFFFFF"/>
        </w:rPr>
        <w:t>值班人员</w:t>
      </w:r>
      <w:r>
        <w:rPr>
          <w:rFonts w:hint="eastAsia"/>
          <w:color w:val="FF0000"/>
        </w:rPr>
        <w:t>点击生成按钮，</w:t>
      </w:r>
      <w:r>
        <w:rPr>
          <w:rFonts w:ascii="Segoe UI" w:hAnsi="Segoe UI" w:cs="Segoe UI"/>
          <w:color w:val="FF0000"/>
          <w:shd w:val="clear" w:color="auto" w:fill="FFFFFF"/>
        </w:rPr>
        <w:t>经带班领导审定</w:t>
      </w:r>
      <w:r>
        <w:rPr>
          <w:rFonts w:hint="eastAsia" w:ascii="Segoe UI" w:hAnsi="Segoe UI" w:cs="Segoe UI"/>
          <w:color w:val="FF0000"/>
          <w:shd w:val="clear" w:color="auto" w:fill="FFFFFF"/>
        </w:rPr>
        <w:t>后发出。值班信息页面自动初始化数据</w:t>
      </w:r>
      <w:r>
        <w:rPr>
          <w:rFonts w:hint="eastAsia"/>
          <w:color w:val="FF0000"/>
        </w:rPr>
        <w:t>，包括标题、单位、雨情、水情等，其他事项带出的是值班记录，用户需选择对应的日期，副标题将自动生成。点击保存按钮即进行保存但不发送，点击预览按钮，生成pdf文件，支持文件下载，点击发送按钮，文件发送给上级管理单位。</w:t>
      </w:r>
    </w:p>
    <w:p w14:paraId="6D1336CB">
      <w:pPr>
        <w:pageBreakBefore w:val="0"/>
        <w:widowControl w:val="0"/>
        <w:kinsoku/>
        <w:wordWrap/>
        <w:overflowPunct/>
        <w:topLinePunct w:val="0"/>
        <w:autoSpaceDE/>
        <w:autoSpaceDN/>
        <w:bidi w:val="0"/>
        <w:adjustRightInd/>
        <w:snapToGrid/>
        <w:spacing w:line="240" w:lineRule="auto"/>
        <w:ind w:firstLine="560" w:firstLineChars="200"/>
        <w:textAlignment w:val="auto"/>
        <w:rPr>
          <w:color w:val="FF0000"/>
        </w:rPr>
      </w:pPr>
      <w:r>
        <w:rPr>
          <w:color w:val="FF0000"/>
        </w:rPr>
        <w:drawing>
          <wp:inline distT="0" distB="0" distL="114300" distR="114300">
            <wp:extent cx="5268595" cy="2461895"/>
            <wp:effectExtent l="0" t="0" r="4445" b="6985"/>
            <wp:docPr id="7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5"/>
                    <pic:cNvPicPr>
                      <a:picLocks noChangeAspect="1"/>
                    </pic:cNvPicPr>
                  </pic:nvPicPr>
                  <pic:blipFill>
                    <a:blip r:embed="rId13"/>
                    <a:stretch>
                      <a:fillRect/>
                    </a:stretch>
                  </pic:blipFill>
                  <pic:spPr>
                    <a:xfrm>
                      <a:off x="0" y="0"/>
                      <a:ext cx="5268595" cy="2461895"/>
                    </a:xfrm>
                    <a:prstGeom prst="rect">
                      <a:avLst/>
                    </a:prstGeom>
                    <a:noFill/>
                    <a:ln>
                      <a:noFill/>
                    </a:ln>
                  </pic:spPr>
                </pic:pic>
              </a:graphicData>
            </a:graphic>
          </wp:inline>
        </w:drawing>
      </w:r>
    </w:p>
    <w:p w14:paraId="6EBD8479">
      <w:pPr>
        <w:pageBreakBefore w:val="0"/>
        <w:widowControl w:val="0"/>
        <w:kinsoku/>
        <w:wordWrap/>
        <w:overflowPunct/>
        <w:topLinePunct w:val="0"/>
        <w:autoSpaceDE/>
        <w:autoSpaceDN/>
        <w:bidi w:val="0"/>
        <w:adjustRightInd/>
        <w:snapToGrid/>
        <w:spacing w:line="240" w:lineRule="auto"/>
        <w:ind w:firstLine="560" w:firstLineChars="200"/>
        <w:textAlignment w:val="auto"/>
        <w:rPr>
          <w:color w:val="FF0000"/>
        </w:rPr>
      </w:pPr>
      <w:r>
        <w:rPr>
          <w:color w:val="FF0000"/>
        </w:rPr>
        <w:drawing>
          <wp:inline distT="0" distB="0" distL="114300" distR="114300">
            <wp:extent cx="5268595" cy="2571115"/>
            <wp:effectExtent l="0" t="0" r="4445" b="4445"/>
            <wp:docPr id="8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6"/>
                    <pic:cNvPicPr>
                      <a:picLocks noChangeAspect="1"/>
                    </pic:cNvPicPr>
                  </pic:nvPicPr>
                  <pic:blipFill>
                    <a:blip r:embed="rId14"/>
                    <a:stretch>
                      <a:fillRect/>
                    </a:stretch>
                  </pic:blipFill>
                  <pic:spPr>
                    <a:xfrm>
                      <a:off x="0" y="0"/>
                      <a:ext cx="5268595" cy="2571115"/>
                    </a:xfrm>
                    <a:prstGeom prst="rect">
                      <a:avLst/>
                    </a:prstGeom>
                    <a:noFill/>
                    <a:ln>
                      <a:noFill/>
                    </a:ln>
                  </pic:spPr>
                </pic:pic>
              </a:graphicData>
            </a:graphic>
          </wp:inline>
        </w:drawing>
      </w:r>
    </w:p>
    <w:p w14:paraId="5ABAE139">
      <w:pPr>
        <w:pageBreakBefore w:val="0"/>
        <w:widowControl w:val="0"/>
        <w:kinsoku/>
        <w:wordWrap/>
        <w:overflowPunct/>
        <w:topLinePunct w:val="0"/>
        <w:autoSpaceDE/>
        <w:autoSpaceDN/>
        <w:bidi w:val="0"/>
        <w:adjustRightInd/>
        <w:snapToGrid/>
        <w:spacing w:line="240" w:lineRule="auto"/>
        <w:ind w:firstLine="560" w:firstLineChars="200"/>
        <w:textAlignment w:val="auto"/>
        <w:rPr>
          <w:color w:val="FF0000"/>
        </w:rPr>
      </w:pPr>
      <w:r>
        <w:rPr>
          <w:color w:val="FF0000"/>
        </w:rPr>
        <w:tab/>
      </w:r>
      <w:r>
        <w:rPr>
          <w:rFonts w:hint="eastAsia"/>
          <w:color w:val="FF0000"/>
        </w:rPr>
        <w:t>正常或加强值班信息保存后可再次填报，点击发送完成值班信息上报，加强班只可上报一次，正常报未交班前可多次修改。</w:t>
      </w:r>
    </w:p>
    <w:p w14:paraId="21A297F4">
      <w:pPr>
        <w:pStyle w:val="6"/>
        <w:pageBreakBefore w:val="0"/>
        <w:widowControl w:val="0"/>
        <w:kinsoku/>
        <w:wordWrap/>
        <w:overflowPunct/>
        <w:topLinePunct w:val="0"/>
        <w:autoSpaceDE/>
        <w:autoSpaceDN/>
        <w:bidi w:val="0"/>
        <w:adjustRightInd/>
        <w:snapToGrid/>
        <w:spacing w:before="0" w:after="0" w:line="240" w:lineRule="auto"/>
        <w:ind w:firstLine="562" w:firstLineChars="200"/>
        <w:textAlignment w:val="auto"/>
      </w:pPr>
      <w:r>
        <w:rPr>
          <w:rFonts w:hint="eastAsia"/>
          <w:lang w:eastAsia="zh-CN"/>
        </w:rPr>
        <w:t>（</w:t>
      </w:r>
      <w:r>
        <w:rPr>
          <w:rFonts w:hint="eastAsia"/>
          <w:lang w:val="en-US" w:eastAsia="zh-CN"/>
        </w:rPr>
        <w:t>2</w:t>
      </w:r>
      <w:r>
        <w:rPr>
          <w:rFonts w:hint="eastAsia"/>
          <w:lang w:eastAsia="zh-CN"/>
        </w:rPr>
        <w:t>）</w:t>
      </w:r>
      <w:r>
        <w:rPr>
          <w:rFonts w:hint="eastAsia"/>
        </w:rPr>
        <w:t>查看</w:t>
      </w:r>
    </w:p>
    <w:p w14:paraId="62F5B38A">
      <w:pPr>
        <w:pageBreakBefore w:val="0"/>
        <w:widowControl w:val="0"/>
        <w:kinsoku/>
        <w:wordWrap/>
        <w:overflowPunct/>
        <w:topLinePunct w:val="0"/>
        <w:autoSpaceDE/>
        <w:autoSpaceDN/>
        <w:bidi w:val="0"/>
        <w:adjustRightInd/>
        <w:snapToGrid/>
        <w:spacing w:line="240" w:lineRule="auto"/>
        <w:ind w:firstLine="560" w:firstLineChars="200"/>
        <w:textAlignment w:val="auto"/>
      </w:pPr>
      <w:r>
        <w:rPr>
          <w:rFonts w:hint="eastAsia"/>
        </w:rPr>
        <w:t>点击查看按钮，查看</w:t>
      </w:r>
      <w:r>
        <w:t>本级</w:t>
      </w:r>
      <w:r>
        <w:rPr>
          <w:rFonts w:hint="eastAsia"/>
        </w:rPr>
        <w:t>值班信息文件，支持查询日期区间的值班信息文件，支持文件的预览和下载。</w:t>
      </w:r>
    </w:p>
    <w:p w14:paraId="4A6A3994">
      <w:pPr>
        <w:pageBreakBefore w:val="0"/>
        <w:widowControl w:val="0"/>
        <w:kinsoku/>
        <w:wordWrap/>
        <w:overflowPunct/>
        <w:topLinePunct w:val="0"/>
        <w:autoSpaceDE/>
        <w:autoSpaceDN/>
        <w:bidi w:val="0"/>
        <w:adjustRightInd/>
        <w:snapToGrid/>
        <w:spacing w:line="240" w:lineRule="auto"/>
        <w:ind w:firstLine="560" w:firstLineChars="200"/>
        <w:textAlignment w:val="auto"/>
      </w:pPr>
      <w:r>
        <w:drawing>
          <wp:inline distT="0" distB="0" distL="114300" distR="114300">
            <wp:extent cx="5265420" cy="2453005"/>
            <wp:effectExtent l="0" t="0" r="7620" b="635"/>
            <wp:docPr id="8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7"/>
                    <pic:cNvPicPr>
                      <a:picLocks noChangeAspect="1"/>
                    </pic:cNvPicPr>
                  </pic:nvPicPr>
                  <pic:blipFill>
                    <a:blip r:embed="rId15"/>
                    <a:stretch>
                      <a:fillRect/>
                    </a:stretch>
                  </pic:blipFill>
                  <pic:spPr>
                    <a:xfrm>
                      <a:off x="0" y="0"/>
                      <a:ext cx="5265420" cy="2453005"/>
                    </a:xfrm>
                    <a:prstGeom prst="rect">
                      <a:avLst/>
                    </a:prstGeom>
                    <a:noFill/>
                    <a:ln>
                      <a:noFill/>
                    </a:ln>
                  </pic:spPr>
                </pic:pic>
              </a:graphicData>
            </a:graphic>
          </wp:inline>
        </w:drawing>
      </w:r>
    </w:p>
    <w:p w14:paraId="0346D0D3">
      <w:pPr>
        <w:pStyle w:val="5"/>
        <w:pageBreakBefore w:val="0"/>
        <w:widowControl w:val="0"/>
        <w:kinsoku/>
        <w:wordWrap/>
        <w:overflowPunct/>
        <w:topLinePunct w:val="0"/>
        <w:autoSpaceDE/>
        <w:autoSpaceDN/>
        <w:bidi w:val="0"/>
        <w:adjustRightInd/>
        <w:snapToGrid/>
        <w:spacing w:before="0" w:after="0" w:line="240" w:lineRule="auto"/>
        <w:ind w:firstLine="562" w:firstLineChars="200"/>
        <w:textAlignment w:val="auto"/>
        <w:rPr>
          <w:color w:val="FF0000"/>
        </w:rPr>
      </w:pPr>
      <w:r>
        <w:rPr>
          <w:rFonts w:hint="eastAsia"/>
          <w:color w:val="FF0000"/>
          <w:lang w:val="en-US" w:eastAsia="zh-CN"/>
        </w:rPr>
        <w:t>2、</w:t>
      </w:r>
      <w:r>
        <w:rPr>
          <w:rFonts w:hint="eastAsia"/>
          <w:color w:val="FF0000"/>
        </w:rPr>
        <w:t>值班日志</w:t>
      </w:r>
    </w:p>
    <w:p w14:paraId="22635411">
      <w:pPr>
        <w:pStyle w:val="6"/>
        <w:pageBreakBefore w:val="0"/>
        <w:widowControl w:val="0"/>
        <w:kinsoku/>
        <w:wordWrap/>
        <w:overflowPunct/>
        <w:topLinePunct w:val="0"/>
        <w:autoSpaceDE/>
        <w:autoSpaceDN/>
        <w:bidi w:val="0"/>
        <w:adjustRightInd/>
        <w:snapToGrid/>
        <w:spacing w:before="0" w:after="0" w:line="240" w:lineRule="auto"/>
        <w:ind w:firstLine="562" w:firstLineChars="200"/>
        <w:textAlignment w:val="auto"/>
        <w:rPr>
          <w:color w:val="FF0000"/>
        </w:rPr>
      </w:pPr>
      <w:r>
        <w:rPr>
          <w:rFonts w:hint="eastAsia"/>
          <w:color w:val="FF0000"/>
          <w:lang w:eastAsia="zh-CN"/>
        </w:rPr>
        <w:t>（</w:t>
      </w:r>
      <w:r>
        <w:rPr>
          <w:rFonts w:hint="eastAsia"/>
          <w:color w:val="FF0000"/>
          <w:lang w:val="en-US" w:eastAsia="zh-CN"/>
        </w:rPr>
        <w:t>1</w:t>
      </w:r>
      <w:r>
        <w:rPr>
          <w:rFonts w:hint="eastAsia"/>
          <w:color w:val="FF0000"/>
          <w:lang w:eastAsia="zh-CN"/>
        </w:rPr>
        <w:t>）</w:t>
      </w:r>
      <w:r>
        <w:rPr>
          <w:rFonts w:hint="eastAsia"/>
          <w:color w:val="FF0000"/>
        </w:rPr>
        <w:t>生成</w:t>
      </w:r>
    </w:p>
    <w:p w14:paraId="04D6B964">
      <w:pPr>
        <w:pageBreakBefore w:val="0"/>
        <w:widowControl w:val="0"/>
        <w:kinsoku/>
        <w:wordWrap/>
        <w:overflowPunct/>
        <w:topLinePunct w:val="0"/>
        <w:autoSpaceDE/>
        <w:autoSpaceDN/>
        <w:bidi w:val="0"/>
        <w:adjustRightInd/>
        <w:snapToGrid/>
        <w:spacing w:line="240" w:lineRule="auto"/>
        <w:ind w:firstLine="560" w:firstLineChars="200"/>
        <w:textAlignment w:val="auto"/>
        <w:rPr>
          <w:color w:val="FF0000"/>
        </w:rPr>
      </w:pPr>
      <w:r>
        <w:rPr>
          <w:rFonts w:hint="eastAsia"/>
          <w:color w:val="FF0000"/>
        </w:rPr>
        <w:t>交班前编写好值班日志。点击生成按钮，系统自动生成部分值班信息，包括标题、带班领导、值班员、水雨情、天气预报等，其他事项带出值班记录，用户需选择对应的日期。点击保存按钮</w:t>
      </w:r>
      <w:r>
        <w:rPr>
          <w:rFonts w:hint="eastAsia"/>
          <w:color w:val="FF0000"/>
          <w:lang w:eastAsia="zh-CN"/>
        </w:rPr>
        <w:t>即可</w:t>
      </w:r>
      <w:r>
        <w:rPr>
          <w:rFonts w:hint="eastAsia"/>
          <w:color w:val="FF0000"/>
        </w:rPr>
        <w:t>完成数据保存，支持版式文件预览及下载，点击提交后，可在查看模块查看提交的日志。</w:t>
      </w:r>
    </w:p>
    <w:p w14:paraId="3B111982">
      <w:pPr>
        <w:pageBreakBefore w:val="0"/>
        <w:widowControl w:val="0"/>
        <w:kinsoku/>
        <w:wordWrap/>
        <w:overflowPunct/>
        <w:topLinePunct w:val="0"/>
        <w:autoSpaceDE/>
        <w:autoSpaceDN/>
        <w:bidi w:val="0"/>
        <w:adjustRightInd/>
        <w:snapToGrid/>
        <w:spacing w:line="240" w:lineRule="auto"/>
        <w:textAlignment w:val="auto"/>
      </w:pPr>
      <w:r>
        <w:drawing>
          <wp:inline distT="0" distB="0" distL="114300" distR="114300">
            <wp:extent cx="5269230" cy="2498090"/>
            <wp:effectExtent l="0" t="0" r="3810" b="1270"/>
            <wp:docPr id="8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40"/>
                    <pic:cNvPicPr>
                      <a:picLocks noChangeAspect="1"/>
                    </pic:cNvPicPr>
                  </pic:nvPicPr>
                  <pic:blipFill>
                    <a:blip r:embed="rId16"/>
                    <a:stretch>
                      <a:fillRect/>
                    </a:stretch>
                  </pic:blipFill>
                  <pic:spPr>
                    <a:xfrm>
                      <a:off x="0" y="0"/>
                      <a:ext cx="5269230" cy="2498090"/>
                    </a:xfrm>
                    <a:prstGeom prst="rect">
                      <a:avLst/>
                    </a:prstGeom>
                    <a:noFill/>
                    <a:ln>
                      <a:noFill/>
                    </a:ln>
                  </pic:spPr>
                </pic:pic>
              </a:graphicData>
            </a:graphic>
          </wp:inline>
        </w:drawing>
      </w:r>
    </w:p>
    <w:p w14:paraId="2C45815E">
      <w:pPr>
        <w:pStyle w:val="6"/>
        <w:pageBreakBefore w:val="0"/>
        <w:widowControl w:val="0"/>
        <w:kinsoku/>
        <w:wordWrap/>
        <w:overflowPunct/>
        <w:topLinePunct w:val="0"/>
        <w:autoSpaceDE/>
        <w:autoSpaceDN/>
        <w:bidi w:val="0"/>
        <w:adjustRightInd/>
        <w:snapToGrid/>
        <w:spacing w:before="0" w:after="0" w:line="240" w:lineRule="auto"/>
        <w:ind w:firstLine="562" w:firstLineChars="200"/>
        <w:textAlignment w:val="auto"/>
      </w:pPr>
      <w:r>
        <w:rPr>
          <w:rFonts w:hint="eastAsia"/>
          <w:lang w:eastAsia="zh-CN"/>
        </w:rPr>
        <w:t>（</w:t>
      </w:r>
      <w:r>
        <w:rPr>
          <w:rFonts w:hint="eastAsia"/>
          <w:lang w:val="en-US" w:eastAsia="zh-CN"/>
        </w:rPr>
        <w:t>2</w:t>
      </w:r>
      <w:r>
        <w:rPr>
          <w:rFonts w:hint="eastAsia"/>
          <w:lang w:eastAsia="zh-CN"/>
        </w:rPr>
        <w:t>）</w:t>
      </w:r>
      <w:r>
        <w:rPr>
          <w:rFonts w:hint="eastAsia"/>
        </w:rPr>
        <w:t>查看</w:t>
      </w:r>
    </w:p>
    <w:p w14:paraId="5538A654">
      <w:pPr>
        <w:pageBreakBefore w:val="0"/>
        <w:widowControl w:val="0"/>
        <w:kinsoku/>
        <w:wordWrap/>
        <w:overflowPunct/>
        <w:topLinePunct w:val="0"/>
        <w:autoSpaceDE/>
        <w:autoSpaceDN/>
        <w:bidi w:val="0"/>
        <w:adjustRightInd/>
        <w:snapToGrid/>
        <w:spacing w:line="240" w:lineRule="auto"/>
        <w:ind w:firstLine="560" w:firstLineChars="200"/>
        <w:textAlignment w:val="auto"/>
      </w:pPr>
      <w:r>
        <w:rPr>
          <w:rFonts w:hint="eastAsia"/>
        </w:rPr>
        <w:t>点击查看按钮，查看本级的值班日志文件，支持按日期区间查询日志，支持文件的预览和下载。</w:t>
      </w:r>
    </w:p>
    <w:p w14:paraId="193E8C96">
      <w:pPr>
        <w:pageBreakBefore w:val="0"/>
        <w:widowControl w:val="0"/>
        <w:kinsoku/>
        <w:wordWrap/>
        <w:overflowPunct/>
        <w:topLinePunct w:val="0"/>
        <w:autoSpaceDE/>
        <w:autoSpaceDN/>
        <w:bidi w:val="0"/>
        <w:adjustRightInd/>
        <w:snapToGrid/>
        <w:spacing w:line="240" w:lineRule="auto"/>
        <w:textAlignment w:val="auto"/>
      </w:pPr>
      <w:r>
        <w:drawing>
          <wp:inline distT="0" distB="0" distL="114300" distR="114300">
            <wp:extent cx="5263515" cy="2458085"/>
            <wp:effectExtent l="0" t="0" r="9525" b="10795"/>
            <wp:docPr id="8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41"/>
                    <pic:cNvPicPr>
                      <a:picLocks noChangeAspect="1"/>
                    </pic:cNvPicPr>
                  </pic:nvPicPr>
                  <pic:blipFill>
                    <a:blip r:embed="rId17"/>
                    <a:stretch>
                      <a:fillRect/>
                    </a:stretch>
                  </pic:blipFill>
                  <pic:spPr>
                    <a:xfrm>
                      <a:off x="0" y="0"/>
                      <a:ext cx="5263515" cy="2458085"/>
                    </a:xfrm>
                    <a:prstGeom prst="rect">
                      <a:avLst/>
                    </a:prstGeom>
                    <a:noFill/>
                    <a:ln>
                      <a:noFill/>
                    </a:ln>
                  </pic:spPr>
                </pic:pic>
              </a:graphicData>
            </a:graphic>
          </wp:inline>
        </w:drawing>
      </w:r>
    </w:p>
    <w:p w14:paraId="2DEE2FA7">
      <w:pPr>
        <w:pStyle w:val="4"/>
        <w:pageBreakBefore w:val="0"/>
        <w:widowControl w:val="0"/>
        <w:kinsoku/>
        <w:wordWrap/>
        <w:overflowPunct/>
        <w:topLinePunct w:val="0"/>
        <w:autoSpaceDE/>
        <w:autoSpaceDN/>
        <w:bidi w:val="0"/>
        <w:adjustRightInd/>
        <w:snapToGrid/>
        <w:spacing w:before="0" w:after="0" w:line="240" w:lineRule="auto"/>
        <w:ind w:firstLine="643" w:firstLineChars="200"/>
        <w:textAlignment w:val="auto"/>
      </w:pPr>
      <w:bookmarkStart w:id="4" w:name="_Toc162249876"/>
      <w:r>
        <w:rPr>
          <w:rFonts w:hint="eastAsia"/>
          <w:lang w:val="en-US" w:eastAsia="zh-CN"/>
        </w:rPr>
        <w:t>3、</w:t>
      </w:r>
      <w:r>
        <w:rPr>
          <w:rFonts w:hint="eastAsia"/>
        </w:rPr>
        <w:t>值班记录</w:t>
      </w:r>
      <w:bookmarkEnd w:id="4"/>
    </w:p>
    <w:p w14:paraId="24499855">
      <w:pPr>
        <w:pageBreakBefore w:val="0"/>
        <w:widowControl w:val="0"/>
        <w:kinsoku/>
        <w:wordWrap/>
        <w:overflowPunct/>
        <w:topLinePunct w:val="0"/>
        <w:autoSpaceDE/>
        <w:autoSpaceDN/>
        <w:bidi w:val="0"/>
        <w:adjustRightInd/>
        <w:snapToGrid/>
        <w:spacing w:line="240" w:lineRule="auto"/>
        <w:ind w:firstLine="560" w:firstLineChars="200"/>
        <w:textAlignment w:val="auto"/>
      </w:pPr>
      <w:r>
        <w:tab/>
      </w:r>
      <w:r>
        <w:rPr>
          <w:rFonts w:hint="eastAsia"/>
        </w:rPr>
        <w:t>填写实时值班记录，值班记录将在值班信息和值班日志中带出。</w:t>
      </w:r>
    </w:p>
    <w:p w14:paraId="58154B9F">
      <w:pPr>
        <w:pageBreakBefore w:val="0"/>
        <w:widowControl w:val="0"/>
        <w:kinsoku/>
        <w:wordWrap/>
        <w:overflowPunct/>
        <w:topLinePunct w:val="0"/>
        <w:autoSpaceDE/>
        <w:autoSpaceDN/>
        <w:bidi w:val="0"/>
        <w:adjustRightInd/>
        <w:snapToGrid/>
        <w:spacing w:line="240" w:lineRule="auto"/>
        <w:textAlignment w:val="auto"/>
      </w:pPr>
      <w:r>
        <w:drawing>
          <wp:inline distT="0" distB="0" distL="114300" distR="114300">
            <wp:extent cx="5266055" cy="2438400"/>
            <wp:effectExtent l="0" t="0" r="6985" b="0"/>
            <wp:docPr id="8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42"/>
                    <pic:cNvPicPr>
                      <a:picLocks noChangeAspect="1"/>
                    </pic:cNvPicPr>
                  </pic:nvPicPr>
                  <pic:blipFill>
                    <a:blip r:embed="rId18"/>
                    <a:stretch>
                      <a:fillRect/>
                    </a:stretch>
                  </pic:blipFill>
                  <pic:spPr>
                    <a:xfrm>
                      <a:off x="0" y="0"/>
                      <a:ext cx="5266055" cy="2438400"/>
                    </a:xfrm>
                    <a:prstGeom prst="rect">
                      <a:avLst/>
                    </a:prstGeom>
                    <a:noFill/>
                    <a:ln>
                      <a:noFill/>
                    </a:ln>
                  </pic:spPr>
                </pic:pic>
              </a:graphicData>
            </a:graphic>
          </wp:inline>
        </w:drawing>
      </w:r>
    </w:p>
    <w:p w14:paraId="5E913122">
      <w:pPr>
        <w:pageBreakBefore w:val="0"/>
        <w:widowControl w:val="0"/>
        <w:kinsoku/>
        <w:wordWrap/>
        <w:overflowPunct/>
        <w:topLinePunct w:val="0"/>
        <w:autoSpaceDE/>
        <w:autoSpaceDN/>
        <w:bidi w:val="0"/>
        <w:adjustRightInd/>
        <w:snapToGrid/>
        <w:spacing w:line="240" w:lineRule="auto"/>
        <w:ind w:firstLine="560" w:firstLineChars="200"/>
        <w:textAlignment w:val="auto"/>
      </w:pPr>
      <w:r>
        <w:rPr>
          <w:rFonts w:hint="eastAsia"/>
        </w:rPr>
        <w:t>支持在原记录上修改和删除，鼠标放置在值班记录，会出现修改和删除的图标。点击修改图标对值班记录进行编辑，记录按修改时间倒排。</w:t>
      </w:r>
    </w:p>
    <w:p w14:paraId="23348773">
      <w:pPr>
        <w:pageBreakBefore w:val="0"/>
        <w:widowControl w:val="0"/>
        <w:kinsoku/>
        <w:wordWrap/>
        <w:overflowPunct/>
        <w:topLinePunct w:val="0"/>
        <w:autoSpaceDE/>
        <w:autoSpaceDN/>
        <w:bidi w:val="0"/>
        <w:adjustRightInd/>
        <w:snapToGrid/>
        <w:spacing w:line="240" w:lineRule="auto"/>
        <w:textAlignment w:val="auto"/>
      </w:pPr>
      <w:r>
        <w:drawing>
          <wp:inline distT="0" distB="0" distL="114300" distR="114300">
            <wp:extent cx="5260340" cy="2435225"/>
            <wp:effectExtent l="0" t="0" r="12700" b="3175"/>
            <wp:docPr id="8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3"/>
                    <pic:cNvPicPr>
                      <a:picLocks noChangeAspect="1"/>
                    </pic:cNvPicPr>
                  </pic:nvPicPr>
                  <pic:blipFill>
                    <a:blip r:embed="rId19"/>
                    <a:stretch>
                      <a:fillRect/>
                    </a:stretch>
                  </pic:blipFill>
                  <pic:spPr>
                    <a:xfrm>
                      <a:off x="0" y="0"/>
                      <a:ext cx="5260340" cy="2435225"/>
                    </a:xfrm>
                    <a:prstGeom prst="rect">
                      <a:avLst/>
                    </a:prstGeom>
                    <a:noFill/>
                    <a:ln>
                      <a:noFill/>
                    </a:ln>
                  </pic:spPr>
                </pic:pic>
              </a:graphicData>
            </a:graphic>
          </wp:inline>
        </w:drawing>
      </w:r>
    </w:p>
    <w:p w14:paraId="18B7ACED">
      <w:pPr>
        <w:pageBreakBefore w:val="0"/>
        <w:widowControl w:val="0"/>
        <w:kinsoku/>
        <w:wordWrap/>
        <w:overflowPunct/>
        <w:topLinePunct w:val="0"/>
        <w:autoSpaceDE/>
        <w:autoSpaceDN/>
        <w:bidi w:val="0"/>
        <w:adjustRightInd/>
        <w:snapToGrid/>
        <w:spacing w:line="240" w:lineRule="auto"/>
        <w:textAlignment w:val="auto"/>
      </w:pPr>
      <w:r>
        <w:drawing>
          <wp:inline distT="0" distB="0" distL="114300" distR="114300">
            <wp:extent cx="5262880" cy="2453005"/>
            <wp:effectExtent l="0" t="0" r="10160" b="635"/>
            <wp:docPr id="8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4"/>
                    <pic:cNvPicPr>
                      <a:picLocks noChangeAspect="1"/>
                    </pic:cNvPicPr>
                  </pic:nvPicPr>
                  <pic:blipFill>
                    <a:blip r:embed="rId20"/>
                    <a:stretch>
                      <a:fillRect/>
                    </a:stretch>
                  </pic:blipFill>
                  <pic:spPr>
                    <a:xfrm>
                      <a:off x="0" y="0"/>
                      <a:ext cx="5262880" cy="2453005"/>
                    </a:xfrm>
                    <a:prstGeom prst="rect">
                      <a:avLst/>
                    </a:prstGeom>
                    <a:noFill/>
                    <a:ln>
                      <a:noFill/>
                    </a:ln>
                  </pic:spPr>
                </pic:pic>
              </a:graphicData>
            </a:graphic>
          </wp:inline>
        </w:drawing>
      </w:r>
    </w:p>
    <w:p w14:paraId="02BD35B0">
      <w:pPr>
        <w:pageBreakBefore w:val="0"/>
        <w:widowControl w:val="0"/>
        <w:kinsoku/>
        <w:wordWrap/>
        <w:overflowPunct/>
        <w:topLinePunct w:val="0"/>
        <w:autoSpaceDE/>
        <w:autoSpaceDN/>
        <w:bidi w:val="0"/>
        <w:adjustRightInd/>
        <w:snapToGrid/>
        <w:spacing w:line="240" w:lineRule="auto"/>
        <w:ind w:firstLine="560" w:firstLineChars="200"/>
        <w:textAlignment w:val="auto"/>
      </w:pPr>
      <w:r>
        <w:rPr>
          <w:rFonts w:hint="eastAsia"/>
        </w:rPr>
        <w:t>点击删除图标，确认删除后，删除该条数据。</w:t>
      </w:r>
    </w:p>
    <w:p w14:paraId="4AB1DE01">
      <w:pPr>
        <w:pageBreakBefore w:val="0"/>
        <w:widowControl w:val="0"/>
        <w:kinsoku/>
        <w:wordWrap/>
        <w:overflowPunct/>
        <w:topLinePunct w:val="0"/>
        <w:autoSpaceDE/>
        <w:autoSpaceDN/>
        <w:bidi w:val="0"/>
        <w:adjustRightInd/>
        <w:snapToGrid/>
        <w:spacing w:line="240" w:lineRule="auto"/>
        <w:textAlignment w:val="auto"/>
      </w:pPr>
      <w:r>
        <w:drawing>
          <wp:inline distT="0" distB="0" distL="114300" distR="114300">
            <wp:extent cx="5271770" cy="2465070"/>
            <wp:effectExtent l="0" t="0" r="1270" b="3810"/>
            <wp:docPr id="8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5"/>
                    <pic:cNvPicPr>
                      <a:picLocks noChangeAspect="1"/>
                    </pic:cNvPicPr>
                  </pic:nvPicPr>
                  <pic:blipFill>
                    <a:blip r:embed="rId21"/>
                    <a:stretch>
                      <a:fillRect/>
                    </a:stretch>
                  </pic:blipFill>
                  <pic:spPr>
                    <a:xfrm>
                      <a:off x="0" y="0"/>
                      <a:ext cx="5271770" cy="2465070"/>
                    </a:xfrm>
                    <a:prstGeom prst="rect">
                      <a:avLst/>
                    </a:prstGeom>
                    <a:noFill/>
                    <a:ln>
                      <a:noFill/>
                    </a:ln>
                  </pic:spPr>
                </pic:pic>
              </a:graphicData>
            </a:graphic>
          </wp:inline>
        </w:drawing>
      </w:r>
    </w:p>
    <w:p w14:paraId="4F152D78">
      <w:pPr>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eastAsiaTheme="minorEastAsia"/>
          <w:sz w:val="32"/>
          <w:szCs w:val="32"/>
          <w:lang w:eastAsia="zh-CN"/>
        </w:rPr>
      </w:pPr>
      <w:r>
        <w:rPr>
          <w:rFonts w:hint="eastAsia"/>
        </w:rPr>
        <w:t>查看按钮可查看值班记录的修改情况，点击【查看】按钮，展示当天的值班记录，包括首次创建及更新记录。</w:t>
      </w: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auto"/>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Segoe UI">
    <w:panose1 w:val="020B0502040204020203"/>
    <w:charset w:val="00"/>
    <w:family w:val="swiss"/>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F21A34">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E5FACC">
                          <w:pPr>
                            <w:pStyle w:val="7"/>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 xml:space="preserve"> - </w:t>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  \* MERGEFORMAT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1</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DE5FACC">
                    <w:pPr>
                      <w:pStyle w:val="7"/>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 xml:space="preserve"> - </w:t>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  \* MERGEFORMAT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1</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val="en-US" w:eastAsia="zh-CN"/>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gzZmNhN2Q2ZjZkN2ExY2JlNTFmOGJmNDM5MDZlM2EifQ=="/>
  </w:docVars>
  <w:rsids>
    <w:rsidRoot w:val="30C44CC4"/>
    <w:rsid w:val="03280EF8"/>
    <w:rsid w:val="09B35A13"/>
    <w:rsid w:val="0B2D1126"/>
    <w:rsid w:val="10527522"/>
    <w:rsid w:val="13F75DA6"/>
    <w:rsid w:val="193B1AE2"/>
    <w:rsid w:val="1F1C595D"/>
    <w:rsid w:val="308220A2"/>
    <w:rsid w:val="44DF2E05"/>
    <w:rsid w:val="45D84E9C"/>
    <w:rsid w:val="482E4303"/>
    <w:rsid w:val="4C7975CD"/>
    <w:rsid w:val="4CBA1433"/>
    <w:rsid w:val="584A6390"/>
    <w:rsid w:val="6F0B46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eastAsia="宋体" w:asciiTheme="minorHAnsi" w:hAnsiTheme="minorHAnsi" w:cstheme="minorBidi"/>
      <w:kern w:val="2"/>
      <w:sz w:val="28"/>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unhideWhenUsed/>
    <w:qFormat/>
    <w:uiPriority w:val="9"/>
    <w:pPr>
      <w:keepNext/>
      <w:keepLines/>
      <w:spacing w:before="260" w:after="260" w:line="416" w:lineRule="auto"/>
      <w:outlineLvl w:val="2"/>
    </w:pPr>
    <w:rPr>
      <w:b/>
      <w:bCs/>
      <w:sz w:val="32"/>
      <w:szCs w:val="32"/>
    </w:rPr>
  </w:style>
  <w:style w:type="paragraph" w:styleId="5">
    <w:name w:val="heading 4"/>
    <w:basedOn w:val="1"/>
    <w:next w:val="1"/>
    <w:unhideWhenUsed/>
    <w:qFormat/>
    <w:uiPriority w:val="9"/>
    <w:pPr>
      <w:keepNext/>
      <w:keepLines/>
      <w:spacing w:before="280" w:after="290" w:line="376" w:lineRule="auto"/>
      <w:outlineLvl w:val="3"/>
    </w:pPr>
    <w:rPr>
      <w:rFonts w:asciiTheme="majorHAnsi" w:hAnsiTheme="majorHAnsi" w:eastAsiaTheme="majorEastAsia" w:cstheme="majorBidi"/>
      <w:b/>
      <w:bCs/>
      <w:szCs w:val="28"/>
    </w:rPr>
  </w:style>
  <w:style w:type="paragraph" w:styleId="6">
    <w:name w:val="heading 5"/>
    <w:basedOn w:val="1"/>
    <w:next w:val="1"/>
    <w:unhideWhenUsed/>
    <w:qFormat/>
    <w:uiPriority w:val="9"/>
    <w:pPr>
      <w:keepNext/>
      <w:keepLines/>
      <w:spacing w:before="280" w:after="290" w:line="376" w:lineRule="auto"/>
      <w:outlineLvl w:val="4"/>
    </w:pPr>
    <w:rPr>
      <w:b/>
      <w:bCs/>
      <w:szCs w:val="28"/>
    </w:rPr>
  </w:style>
  <w:style w:type="character" w:default="1" w:styleId="10">
    <w:name w:val="Default Paragraph Font"/>
    <w:autoRedefine/>
    <w:semiHidden/>
    <w:qFormat/>
    <w:uiPriority w:val="0"/>
  </w:style>
  <w:style w:type="table" w:default="1" w:styleId="9">
    <w:name w:val="Normal Table"/>
    <w:autoRedefine/>
    <w:semiHidden/>
    <w:qFormat/>
    <w:uiPriority w:val="0"/>
    <w:tblPr>
      <w:tblCellMar>
        <w:top w:w="0" w:type="dxa"/>
        <w:left w:w="108" w:type="dxa"/>
        <w:bottom w:w="0" w:type="dxa"/>
        <w:right w:w="108" w:type="dxa"/>
      </w:tblCellMar>
    </w:tbl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11">
    <w:name w:val="Hyperlink"/>
    <w:basedOn w:val="10"/>
    <w:unhideWhenUsed/>
    <w:qFormat/>
    <w:uiPriority w:val="99"/>
    <w:rPr>
      <w:color w:val="0026E5" w:themeColor="hyperlink"/>
      <w:u w:val="single"/>
      <w14:textFill>
        <w14:solidFill>
          <w14:schemeClr w14:val="hlink"/>
        </w14:solidFill>
      </w14:textFill>
    </w:rPr>
  </w:style>
  <w:style w:type="paragraph" w:customStyle="1" w:styleId="12">
    <w:name w:val="样式 首行缩进:  0.85 厘米 段前: 11.7 磅1"/>
    <w:basedOn w:val="1"/>
    <w:autoRedefine/>
    <w:qFormat/>
    <w:uiPriority w:val="99"/>
    <w:pPr>
      <w:widowControl/>
      <w:spacing w:beforeLines="75" w:line="324" w:lineRule="auto"/>
      <w:ind w:firstLine="482"/>
      <w:jc w:val="left"/>
    </w:pPr>
    <w:rPr>
      <w:rFonts w:ascii="Times New Roman" w:hAnsi="Times New Roman" w:cs="宋体"/>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1454</Words>
  <Characters>1507</Characters>
  <Lines>0</Lines>
  <Paragraphs>0</Paragraphs>
  <TotalTime>2</TotalTime>
  <ScaleCrop>false</ScaleCrop>
  <LinksUpToDate>false</LinksUpToDate>
  <CharactersWithSpaces>1523</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2024-05-11T05:34:00Z</dcterms:created>
  <dc:creator>s</dc:creator>
  <cp:lastModifiedBy>s</cp:lastModifiedBy>
  <dcterms:modified xsi:type="dcterms:W3CDTF">2025-02-27T02:11:30Z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4635FF1D76EF43B18FE935F0A92CC653_13</vt:lpwstr>
  </property>
  <property fmtid="{D5CDD505-2E9C-101B-9397-08002B2CF9AE}" pid="4" name="KSOTemplateDocerSaveRecord">
    <vt:lpwstr>eyJoZGlkIjoiYjlkMTQwNWIzNWY3YWE1Y2Q1ZGQwYzJkYTcwZmU3ZTMiLCJ1c2VySWQiOiI0MzkxNTQ3MTgifQ==</vt:lpwstr>
  </property>
</Properties>
</file>