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  <w:lang w:val="en-US" w:eastAsia="zh-CN" w:bidi="ar"/>
        </w:rPr>
        <w:t>新建城区公办义务教育学校招生学区范围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sz w:val="32"/>
          <w:szCs w:val="32"/>
        </w:rPr>
        <w:t>一、南昌市新建区第一小学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礼步湖大道沿花果山路以东、新建大道以南、昌九高速以西、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长征东路以北的合围区域（不含长堎镇礼步村）。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主要楼盘: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红谷德邑、尚水云居、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湖畔嘉园、金地蓝湾、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礼步湖壹号、绿地中央公园（新建大道以南区域）、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电缆厂宿舍区、长堎水厂宿舍区、食品厂宿舍区、染织厂宿舍区、原邮电局宿舍区、二轻局老宿舍区、原物价局宿舍区、原农业银行宿舍区、物资局宿舍区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sz w:val="32"/>
          <w:szCs w:val="32"/>
        </w:rPr>
        <w:t>二、南昌市新建区实验小学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招生范围：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兴华路以东、新建大道以南、礼步湖大道以西、子实路以北的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礼步湖大道以东、新建大道以南至花果山路、花果山路以西的合围区域；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长麦路以东、红湾公路（新建段）以南、礼步湖大道以西、新建大道以北的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清华锦园、区公安分局小区、进修学校宿舍区、洪兴公寓、龙珠小区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、翰林首府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三、南昌市新建</w:t>
      </w:r>
      <w:r>
        <w:rPr>
          <w:rFonts w:hint="eastAsia" w:ascii="黑体" w:hAnsi="黑体" w:eastAsia="黑体" w:cs="宋体"/>
          <w:b/>
          <w:color w:val="auto"/>
          <w:sz w:val="32"/>
          <w:szCs w:val="32"/>
        </w:rPr>
        <w:t>区第三小学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招生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范围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长堎大道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以东、新建大道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和长富大道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以南、幸福南路以西、子实路以北的合围区域；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幸福南路以东、新建大道以南、长麦路以西、友谊路以北的合围区域；3.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红湾公路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新建大道和长富大道以北、长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麦路以西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至望城镇（湾里）交界处；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4.幸福北路以东、长麦路以西、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红湾公路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以北至经开区交界处的合围区域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（不含厚田三洲村）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eastAsia="仿宋_GB2312"/>
          <w:color w:val="auto"/>
          <w:sz w:val="32"/>
          <w:szCs w:val="32"/>
        </w:rPr>
        <w:t>心怡雅居、水云居、星西兰、怡景佳园、力天阳光、圣约翰公馆、瑞鑫公寓、宏浩住宅区、哈佛园、新力怡园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恒大悦龙台、龙湖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长富星宫、恒通花园、</w:t>
      </w:r>
      <w:r>
        <w:rPr>
          <w:rFonts w:hint="eastAsia" w:ascii="仿宋_GB2312" w:eastAsia="仿宋_GB2312"/>
          <w:color w:val="auto"/>
          <w:sz w:val="32"/>
          <w:szCs w:val="32"/>
        </w:rPr>
        <w:t>华润紫云府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新旅明樾轩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lang w:eastAsia="zh-CN"/>
        </w:rPr>
        <w:t>四、南昌市新建区第四小学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招生范围：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1.明矾路以西、红湾公路以北至湾里区及经开区交界处的合围区域；2.明矾路以东、幸福北路以西、红湾公路以北至经开区交界处的合围区域。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莱卡小镇、莱卡公租房、大都会、朗晴园、龙湾国际花园、龙湾豪景、世纪明珠、当代MOMA新城、龙湾名仕公馆、林馨嘉苑、天兴和顺苑、颐园小区、心怡花苑、幸福家园。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auto"/>
          <w:sz w:val="32"/>
          <w:szCs w:val="32"/>
        </w:rPr>
        <w:t>南昌市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新建区百兴学校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招生范围：1.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长麦路以东、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昌九高速以西、红湾公路（新建段）以北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至经开区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礼步湖大道以东、红湾公路（新建段）以南、昌九高速以西、新建大道以北的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恒茂世纪花园（现代米罗）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、学府雅苑、时代名居、都市未来、锦园小区、众森红谷一品（仅限新建区发证）、红谷峰尚、文鼎华苑、红谷汇景（仅限新建区发证）、美丽新世界、福满居小区、绿地中央公园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新建大道以北区域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b/>
          <w:bCs/>
          <w:color w:val="auto"/>
          <w:sz w:val="32"/>
          <w:szCs w:val="32"/>
        </w:rPr>
        <w:t>、南昌市新建区长堎中心小学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招生范围：1.</w:t>
      </w:r>
      <w:r>
        <w:rPr>
          <w:rFonts w:hint="eastAsia" w:ascii="仿宋_GB2312" w:eastAsia="仿宋_GB2312"/>
          <w:color w:val="auto"/>
          <w:sz w:val="32"/>
          <w:szCs w:val="32"/>
        </w:rPr>
        <w:t>城开国际学园以东（含城开）、长征西路沿320国道以南、礼步湖大道以西、昌樟高速以北的合围区域（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不含</w:t>
      </w:r>
      <w:r>
        <w:rPr>
          <w:rFonts w:hint="eastAsia" w:ascii="仿宋_GB2312" w:eastAsia="仿宋_GB2312"/>
          <w:color w:val="auto"/>
          <w:sz w:val="32"/>
          <w:szCs w:val="32"/>
        </w:rPr>
        <w:t>当代国际MOMA）；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长麦路以东、子实路以南、兴华路以西、长征西路以北的合围区域。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eastAsia="仿宋_GB2312"/>
          <w:color w:val="auto"/>
          <w:sz w:val="32"/>
          <w:szCs w:val="32"/>
        </w:rPr>
        <w:t>鑫居苑、名仕花园、新建中心、邹家新村、红谷新城、城开国际花园、馨居雅苑、昊达首府、幸福里东区10—14栋、汇景新城、丁家花园、融创前湖道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江西省女子监狱生活区。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b/>
          <w:bCs/>
          <w:color w:val="auto"/>
          <w:sz w:val="32"/>
          <w:szCs w:val="32"/>
        </w:rPr>
        <w:t>、南昌市新建区竞晖学校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招生范围:1.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长麦路以东、新建大道以南、兴华路以西、子实路以北的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兴国路以东、子实路以南、长麦路以西、长征西路以北的合围区域；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幸福南路以东、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友谊路以南、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长麦路以西、子实路以北的合围区域。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祥瑞福园、省二建住宅区、祥瑞花园、恒商、幸福里小区（长麦南路双号）、天御名邸、西街锦宸、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天一城、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消防车辆厂宿舍(原公安中学128号1-3栋)。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宋体"/>
          <w:b/>
          <w:bCs/>
          <w:color w:val="auto"/>
          <w:sz w:val="32"/>
          <w:szCs w:val="32"/>
        </w:rPr>
        <w:t>、南昌市新建区育明学校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礼步湖大道以东至昌九高速、长征东路以南至昌九高速的合围区域（含原实验农场）；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兴华路以东、子实路以南、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礼步湖大道以西、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长征西路以北的合围区域;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长堎镇礼步村。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红谷十二庭、龙腾大厦、明珠花园、新时代购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广场、世纪万象城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、肖家花园。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、南昌二十八中教育集团欣悦湖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（南昌市新建区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欣悦湖学校）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招生范围：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小学部：1.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长富大道以南、工业三路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、文化中心西路以东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昌湾大道以北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的合围区域；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中海湖心半岛。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w w:val="99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丽水佳园、老前进花园、中海湖心半岛、金地悦风华、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都会之光、新力大镜天城、正荣中奥悦玺台。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初中部：1.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长富大道以南、长堎大道以西、文化中心西路以东、昌湾大道以北的合围区域；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中海湖心半岛。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丽水佳园、老前进花园、中海湖心半岛、金地悦风华、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都会之光、新力大镜天城、正荣中奥悦玺台、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新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前进花园、蔚蓝郡、正荣润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城、碧涵居、天悦华府、翰林苑、观澜府、华章欣悦府、保利紫云。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南昌二十八中教育集团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欣悦湖学校二部（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南昌市新建区第七小学）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：工业三路以东、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长富大道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以南、长堎大道以西、昌湾大道以北的合围区域。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新前进花园、蔚蓝郡、正荣润城、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碧涵居、天悦华府、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翰林苑、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观澜府、华章欣悦府、保利紫云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十一、南昌市新建区第二中学初中部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招生范围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明矾路以东、礼步湖大道以西、红湾公路（文化大道）以北至经开区合围区域；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大都会、莱卡小镇、莱卡公租房。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主要楼盘：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林馨嘉苑、天兴和顺苑、颐园小区、心怡花苑、幸福家园、大都会、莱卡小镇、恒大悦龙台、莱卡公租房、学府雅苑、时代名居、水云居、星西兰、瑞鑫公寓、宏浩住宅区、哈佛园、新力怡园。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十二、南昌市新建区第五中学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招生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礼步湖大道以东、昌九高速以西、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长征东路以北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至经开区交界处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的合围区域（不含长堎镇礼步村）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兴华路以东、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新建大道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以南、礼步湖大道以西、子实路以北的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长麦路以东、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红湾公路以南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、礼步湖大道以西、新建大道以北的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合围区域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4.长堎镇中心小学的长堎村户籍小学毕业生。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主要楼盘: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红谷德邑、尚水云居、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湖畔嘉园、金地蓝湾、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礼步湖壹号、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电缆厂宿舍区、长堎水厂宿舍区、食品厂宿舍区、染织厂宿舍区、原邮电局宿舍区、二轻局老宿舍区、原物价局宿舍区、原农业银行宿舍区、物资局宿舍区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清华锦园、区公安分局小区、进修学校宿舍区、洪兴公寓、龙珠小区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恒茂世纪花园（现代米罗）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、都市未来、众森红谷一品（仅限新建区发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房屋产权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证）、红谷峰尚、文鼎华苑、红谷汇景（仅限新建区发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房屋产权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证）、美丽新世界、福满居小区、绿地中央公园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南昌市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新建区第六中学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招生范围：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一）小学部：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长堎大道以东、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子实路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以南、兴国路以西、长征西路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320国道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以北的合围区域；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当代国际MOMA。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锦绣华庭、新城花园、红谷世界城、润地观筑、</w:t>
      </w:r>
      <w:r>
        <w:rPr>
          <w:rFonts w:hint="eastAsia" w:ascii="仿宋_GB2312" w:eastAsia="仿宋_GB2312"/>
          <w:color w:val="auto"/>
          <w:sz w:val="32"/>
          <w:szCs w:val="32"/>
        </w:rPr>
        <w:t>汇景名居、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红星国际城、百福嘉苑、雨水花园、原少管所所在地拆迁安置小区、当代国际MOMA。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二）初中部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城开国际学园以东（含城开）、长征西路沿320国道以南、礼步湖大道以西、昌樟高速以北的合围区域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长麦路以东、子实路以南、兴华路以西、长征西路以北的合围区域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长堎大道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子实路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以南、兴国路以西、长征西路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320国道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以北的合围区域；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长堎大道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以东、新建大道以南、幸福南路以西、子实路以北的合围区域；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幸福南路以东、新建大道以南、长麦路以西、友谊路以北的合围区域；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红湾公路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新建大道和长富大道以北、长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麦路以西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至望城镇（湾里）交界处；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7.红湾公路以北至经开区交界处、明矾路以西至湾里交界处（不含大都会、莱卡小镇、莱卡公租房）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主要楼盘：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锦绣华庭、新城花园、红谷世界城、润地观筑、红星国际城、百福嘉苑、雨水花园、原少管所所在地拆迁安置小区、当代国际MOMA、鑫居苑、名仕花园、新建中心、邹家新村、红谷新城、城开国际花园、馨居雅苑、昊达首府、幸福里东区10—14栋、汇景新城、汇景名居、丁家花园、融创前湖道、江西省女子监狱生活区、心怡雅居、怡景佳园、力天阳光、圣约翰公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长富星宫、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龙湖、新旅明樾轩、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恒通花园、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华润紫云府、朗晴园、龙湾国际花园、龙湾豪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景、世纪明珠、当代MOM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、龙湾名仕公馆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zEzMGNhOGRiZTFiODFiZDk3MTdiYjkyOTllYzAifQ=="/>
  </w:docVars>
  <w:rsids>
    <w:rsidRoot w:val="43B61269"/>
    <w:rsid w:val="43B61269"/>
    <w:rsid w:val="4D47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2024-06-26T08:43:00Z</dcterms:created>
  <dc:creator>流水先生</dc:creator>
  <cp:lastModifiedBy>流水先生</cp:lastModifiedBy>
  <dcterms:modified xsi:type="dcterms:W3CDTF">2024-06-26T08:44:04Z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2431A625363B426887A5B6D284EFF218_11</vt:lpwstr>
  </property>
</Properties>
</file>